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17A" w:rsidRDefault="00BA232D">
      <w:pPr>
        <w:spacing w:after="454" w:line="259" w:lineRule="auto"/>
        <w:ind w:left="33" w:right="23"/>
        <w:jc w:val="center"/>
      </w:pPr>
      <w:r>
        <w:rPr>
          <w:b/>
          <w:sz w:val="28"/>
        </w:rPr>
        <w:t>Elementi i kriteriji ocjenjivanja u 6.a razredu – nastava povijesti – Igor Tišma</w:t>
      </w:r>
    </w:p>
    <w:tbl>
      <w:tblPr>
        <w:tblStyle w:val="TableGrid"/>
        <w:tblW w:w="9465" w:type="dxa"/>
        <w:tblInd w:w="-109" w:type="dxa"/>
        <w:tblCellMar>
          <w:top w:w="12" w:type="dxa"/>
          <w:left w:w="109" w:type="dxa"/>
          <w:right w:w="70" w:type="dxa"/>
        </w:tblCellMar>
        <w:tblLook w:val="04A0" w:firstRow="1" w:lastRow="0" w:firstColumn="1" w:lastColumn="0" w:noHBand="0" w:noVBand="1"/>
      </w:tblPr>
      <w:tblGrid>
        <w:gridCol w:w="1973"/>
        <w:gridCol w:w="2890"/>
        <w:gridCol w:w="2370"/>
        <w:gridCol w:w="2232"/>
      </w:tblGrid>
      <w:tr w:rsidR="0007117A">
        <w:trPr>
          <w:trHeight w:val="1021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117A" w:rsidRDefault="00BA232D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Elementi ocjenjivanja</w:t>
            </w:r>
          </w:p>
        </w:tc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07117A" w:rsidRDefault="00BA232D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</w:rPr>
              <w:t>Oblici provjeravanja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07117A" w:rsidRDefault="00BA232D">
            <w:pPr>
              <w:spacing w:after="0" w:line="227" w:lineRule="auto"/>
              <w:ind w:left="18" w:right="4" w:firstLine="0"/>
              <w:jc w:val="center"/>
            </w:pPr>
            <w:r>
              <w:rPr>
                <w:b/>
              </w:rPr>
              <w:t xml:space="preserve">Opis što se provjerava i ocjenjuje - obrazovna </w:t>
            </w:r>
          </w:p>
          <w:p w:rsidR="0007117A" w:rsidRDefault="00BA232D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postignuća i ključni pojmovi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07117A" w:rsidRDefault="00BA232D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t>Indikatori</w:t>
            </w:r>
          </w:p>
        </w:tc>
      </w:tr>
      <w:tr w:rsidR="0007117A">
        <w:trPr>
          <w:trHeight w:val="102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117A" w:rsidRDefault="00BA232D">
            <w:pPr>
              <w:spacing w:after="0" w:line="259" w:lineRule="auto"/>
              <w:ind w:left="0" w:firstLine="0"/>
            </w:pPr>
            <w:r>
              <w:rPr>
                <w:b/>
              </w:rPr>
              <w:t>Usvojenost podataka</w:t>
            </w:r>
          </w:p>
        </w:tc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07117A" w:rsidRDefault="00BA232D">
            <w:pPr>
              <w:spacing w:after="0" w:line="259" w:lineRule="auto"/>
              <w:ind w:left="0" w:firstLine="0"/>
            </w:pPr>
            <w:r>
              <w:t>Usmeno i pismeno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07117A" w:rsidRDefault="00BA232D">
            <w:pPr>
              <w:spacing w:after="0" w:line="259" w:lineRule="auto"/>
              <w:ind w:left="0" w:firstLine="0"/>
            </w:pPr>
            <w:r>
              <w:t xml:space="preserve">Upisano u bilješke </w:t>
            </w:r>
            <w:r>
              <w:rPr>
                <w:b/>
              </w:rPr>
              <w:t>gradivo prema nastavnom planu i programu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07117A" w:rsidRDefault="00BA232D">
            <w:pPr>
              <w:spacing w:after="0" w:line="259" w:lineRule="auto"/>
              <w:ind w:left="0" w:firstLine="0"/>
            </w:pPr>
            <w:r>
              <w:t>3-4 puta kroz godinu usmeno i 3-4 puta kroz godinu pismeno</w:t>
            </w:r>
          </w:p>
        </w:tc>
      </w:tr>
      <w:tr w:rsidR="0007117A">
        <w:trPr>
          <w:trHeight w:val="102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117A" w:rsidRDefault="00BA232D">
            <w:pPr>
              <w:spacing w:after="0" w:line="259" w:lineRule="auto"/>
              <w:ind w:left="0" w:firstLine="0"/>
            </w:pPr>
            <w:r>
              <w:rPr>
                <w:b/>
              </w:rPr>
              <w:t>Uzročnoposljedične veze</w:t>
            </w:r>
          </w:p>
        </w:tc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07117A" w:rsidRDefault="00BA232D">
            <w:pPr>
              <w:spacing w:after="0" w:line="259" w:lineRule="auto"/>
              <w:ind w:left="0" w:firstLine="0"/>
            </w:pPr>
            <w:r>
              <w:t>Usmeno i pismeno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07117A" w:rsidRDefault="00BA232D">
            <w:pPr>
              <w:spacing w:after="0" w:line="259" w:lineRule="auto"/>
              <w:ind w:left="0" w:firstLine="0"/>
            </w:pPr>
            <w:r>
              <w:t xml:space="preserve">Upisano u bilješke </w:t>
            </w:r>
            <w:r>
              <w:rPr>
                <w:b/>
              </w:rPr>
              <w:t>gradivo prema nastavnom planu i programu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07117A" w:rsidRDefault="00BA232D">
            <w:pPr>
              <w:spacing w:after="0" w:line="259" w:lineRule="auto"/>
              <w:ind w:left="0" w:firstLine="0"/>
            </w:pPr>
            <w:r>
              <w:t>3-4 puta kroz godinu usmeno i pismeno</w:t>
            </w:r>
          </w:p>
        </w:tc>
      </w:tr>
      <w:tr w:rsidR="0007117A">
        <w:trPr>
          <w:trHeight w:val="102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117A" w:rsidRDefault="00BA232D">
            <w:pPr>
              <w:spacing w:after="0" w:line="259" w:lineRule="auto"/>
              <w:ind w:left="0" w:firstLine="0"/>
            </w:pPr>
            <w:r>
              <w:rPr>
                <w:b/>
              </w:rPr>
              <w:t>Snalaženje u vremenu i prostoru</w:t>
            </w:r>
          </w:p>
        </w:tc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07117A" w:rsidRDefault="00BA232D">
            <w:pPr>
              <w:spacing w:after="0" w:line="259" w:lineRule="auto"/>
              <w:ind w:left="0" w:firstLine="0"/>
            </w:pPr>
            <w:r>
              <w:t>Usmeno i pismeno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07117A" w:rsidRDefault="00BA232D">
            <w:pPr>
              <w:spacing w:after="0" w:line="259" w:lineRule="auto"/>
              <w:ind w:left="0" w:firstLine="0"/>
            </w:pPr>
            <w:r>
              <w:t xml:space="preserve">Upisano u bilješke </w:t>
            </w:r>
            <w:r>
              <w:rPr>
                <w:b/>
              </w:rPr>
              <w:t>gradivo prema nastavnom planu i programu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07117A" w:rsidRDefault="00866957" w:rsidP="00866957">
            <w:pPr>
              <w:spacing w:after="0" w:line="259" w:lineRule="auto"/>
              <w:ind w:left="0" w:firstLine="0"/>
            </w:pPr>
            <w:r>
              <w:t>3</w:t>
            </w:r>
            <w:r w:rsidR="00BA232D">
              <w:t>-</w:t>
            </w:r>
            <w:r>
              <w:t>4</w:t>
            </w:r>
            <w:r w:rsidR="00BA232D">
              <w:t xml:space="preserve"> puta kroz godinu i usmeno i pismeno</w:t>
            </w:r>
          </w:p>
        </w:tc>
      </w:tr>
      <w:tr w:rsidR="0007117A">
        <w:trPr>
          <w:trHeight w:val="1529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117A" w:rsidRDefault="00BA232D">
            <w:pPr>
              <w:spacing w:after="0" w:line="259" w:lineRule="auto"/>
              <w:ind w:left="0" w:firstLine="0"/>
            </w:pPr>
            <w:r>
              <w:rPr>
                <w:b/>
              </w:rPr>
              <w:t>Opće vještine i stavovi</w:t>
            </w:r>
          </w:p>
        </w:tc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07117A" w:rsidRDefault="00BA232D">
            <w:pPr>
              <w:spacing w:after="0" w:line="226" w:lineRule="auto"/>
              <w:ind w:left="0" w:firstLine="0"/>
            </w:pPr>
            <w:r>
              <w:t xml:space="preserve">Rad na računalu, odnos prema radu, stavove i opće vještine – prezentacija, komunikacija, vrjednovanje, </w:t>
            </w:r>
          </w:p>
          <w:p w:rsidR="0007117A" w:rsidRDefault="00BA232D">
            <w:pPr>
              <w:spacing w:after="0" w:line="259" w:lineRule="auto"/>
              <w:ind w:left="0" w:firstLine="0"/>
              <w:jc w:val="both"/>
            </w:pPr>
            <w:r>
              <w:t xml:space="preserve">samovrednovanje, timski rad, terenski rad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07117A" w:rsidRDefault="00BA232D">
            <w:pPr>
              <w:spacing w:after="0" w:line="259" w:lineRule="auto"/>
              <w:ind w:left="0" w:firstLine="0"/>
            </w:pPr>
            <w:r>
              <w:t>Rad tijekom školskog sata – zalaganje, kreacija, vrjendovanje svojeg i tuđeg rada, odnos prema radu i dr.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07117A" w:rsidRDefault="000279C8">
            <w:pPr>
              <w:spacing w:after="0" w:line="259" w:lineRule="auto"/>
              <w:ind w:left="0" w:right="9" w:firstLine="0"/>
            </w:pPr>
            <w:r>
              <w:t>1-2</w:t>
            </w:r>
            <w:r w:rsidR="00BA232D">
              <w:t xml:space="preserve"> puta u polugodištu kroz rad na računalima</w:t>
            </w:r>
          </w:p>
        </w:tc>
      </w:tr>
    </w:tbl>
    <w:p w:rsidR="0007117A" w:rsidRDefault="00BA232D">
      <w:pPr>
        <w:spacing w:after="163" w:line="259" w:lineRule="auto"/>
        <w:ind w:left="33"/>
        <w:jc w:val="center"/>
      </w:pPr>
      <w:r>
        <w:rPr>
          <w:b/>
          <w:sz w:val="28"/>
        </w:rPr>
        <w:t>Kriteriji vrjednovanje prema elementima za pisanu i usmenu provjeru:</w:t>
      </w:r>
    </w:p>
    <w:p w:rsidR="0007117A" w:rsidRDefault="00BA232D">
      <w:pPr>
        <w:spacing w:after="182" w:line="259" w:lineRule="auto"/>
        <w:ind w:left="-5"/>
      </w:pPr>
      <w:r>
        <w:rPr>
          <w:b/>
          <w:sz w:val="24"/>
        </w:rPr>
        <w:t>Usvojenost  osnovnih podataka:</w:t>
      </w:r>
    </w:p>
    <w:p w:rsidR="0007117A" w:rsidRDefault="00BA232D">
      <w:pPr>
        <w:ind w:left="-5"/>
      </w:pPr>
      <w:r>
        <w:rPr>
          <w:b/>
        </w:rPr>
        <w:t xml:space="preserve">Odličan (5): </w:t>
      </w:r>
      <w:r>
        <w:t xml:space="preserve">Ključne pojmove usvojio/la u potpunosti. Izražavanje sigurno, izražajno i samostalno. Dokazuje, povezuje i obrazlaže vrlo temeljito, logično i argumentirano, znanje primjenjuje vrlo brzo, prikladno, samostalno i točno. </w:t>
      </w:r>
    </w:p>
    <w:p w:rsidR="0007117A" w:rsidRDefault="00BA232D">
      <w:pPr>
        <w:ind w:left="-5"/>
      </w:pPr>
      <w:r>
        <w:rPr>
          <w:b/>
        </w:rPr>
        <w:t>Vrlo dobar (4):</w:t>
      </w:r>
      <w:r>
        <w:t xml:space="preserve"> Ključne pojmove usvojio/la gotovo u potpunosti. Jasno, sigurno i samostalno izražavanje uz malu pomoć učitelja. Dokazuje, povezuje i obrazlaže uglavnom temeljito, logično i argumentirano. Znanje primjenjuje prilično brzo, prikladno, samostalno i točno. </w:t>
      </w:r>
    </w:p>
    <w:p w:rsidR="0007117A" w:rsidRDefault="00BA232D">
      <w:pPr>
        <w:ind w:left="-5"/>
      </w:pPr>
      <w:r>
        <w:rPr>
          <w:b/>
        </w:rPr>
        <w:t>Dobar (3):</w:t>
      </w:r>
      <w:r>
        <w:t xml:space="preserve"> Ključne pojmove usvojio/la većim dijelom. Znanje primjenjuje prikladno, ali uz pogreške i pomoć učitelja.</w:t>
      </w:r>
    </w:p>
    <w:p w:rsidR="0007117A" w:rsidRDefault="00BA232D">
      <w:pPr>
        <w:ind w:left="-5"/>
      </w:pPr>
      <w:r>
        <w:rPr>
          <w:b/>
        </w:rPr>
        <w:t xml:space="preserve">Dovoljan (2): </w:t>
      </w:r>
      <w:r>
        <w:t>Ključne pojmove usvojio/la polovično, nastavno gradivo ne razumije u potpunosti. Znanje ne primjenjuje prikladno i točno, ali uz pomoć učitelja dolazi do dovoljnih rezultata.</w:t>
      </w:r>
    </w:p>
    <w:p w:rsidR="0007117A" w:rsidRDefault="00BA232D">
      <w:pPr>
        <w:ind w:left="-5"/>
      </w:pPr>
      <w:r>
        <w:rPr>
          <w:b/>
        </w:rPr>
        <w:t xml:space="preserve">Nedovoljan (1): </w:t>
      </w:r>
      <w:r>
        <w:t xml:space="preserve">nije usvojio ključne pojmove, nastavno gradivo ne razumije.  Znanje nepotpuno i </w:t>
      </w:r>
    </w:p>
    <w:p w:rsidR="0007117A" w:rsidRDefault="00BA232D">
      <w:pPr>
        <w:ind w:left="-5"/>
      </w:pPr>
      <w:r>
        <w:t>površno s grubim sadržajnim pogreškama koje ne primjenjuje ni uz pomoć učitelja i ne dolazi do dovoljnih rezultata.</w:t>
      </w:r>
    </w:p>
    <w:p w:rsidR="00866957" w:rsidRDefault="00866957">
      <w:pPr>
        <w:ind w:left="-5"/>
      </w:pPr>
    </w:p>
    <w:p w:rsidR="000279C8" w:rsidRDefault="000279C8">
      <w:pPr>
        <w:ind w:left="-5"/>
      </w:pPr>
      <w:bookmarkStart w:id="0" w:name="_GoBack"/>
      <w:bookmarkEnd w:id="0"/>
    </w:p>
    <w:p w:rsidR="0007117A" w:rsidRDefault="00BA232D">
      <w:pPr>
        <w:spacing w:after="182" w:line="259" w:lineRule="auto"/>
        <w:ind w:left="-5"/>
      </w:pPr>
      <w:r>
        <w:rPr>
          <w:b/>
          <w:sz w:val="24"/>
        </w:rPr>
        <w:lastRenderedPageBreak/>
        <w:t>Uzročno-posljedične veze:</w:t>
      </w:r>
    </w:p>
    <w:p w:rsidR="0007117A" w:rsidRDefault="00BA232D">
      <w:pPr>
        <w:ind w:left="-5"/>
      </w:pPr>
      <w:r>
        <w:rPr>
          <w:b/>
        </w:rPr>
        <w:t xml:space="preserve">Odličan (5): </w:t>
      </w:r>
      <w:r>
        <w:t xml:space="preserve">Zna sve tražene uzorke, procese i posljedica. Izražavanje sigurno, izražajno i samostalno. Dokazuje, povezuje i obrazlaže vrlo temeljito, logično i argumentirano, znanje primjenjuje vrlo brzo, prikladno, samostalno i točno. </w:t>
      </w:r>
    </w:p>
    <w:p w:rsidR="0007117A" w:rsidRDefault="00BA232D">
      <w:pPr>
        <w:ind w:left="-5"/>
      </w:pPr>
      <w:r>
        <w:rPr>
          <w:b/>
        </w:rPr>
        <w:t>Vrlo dobar (4):</w:t>
      </w:r>
      <w:r>
        <w:t xml:space="preserve"> Zna</w:t>
      </w:r>
      <w:r>
        <w:rPr>
          <w:b/>
        </w:rPr>
        <w:t xml:space="preserve"> </w:t>
      </w:r>
      <w:r>
        <w:t>većinu traženih uzoraka, posljedica i procese. Dokazuje, povezuje i obrazlaže uglavnom temeljito, logično i argumentirano. Znanje primjenjuje prilično brzo, prikladno, samostalno i točno.</w:t>
      </w:r>
    </w:p>
    <w:p w:rsidR="0007117A" w:rsidRDefault="00BA232D">
      <w:pPr>
        <w:ind w:left="-5"/>
      </w:pPr>
      <w:r>
        <w:rPr>
          <w:b/>
        </w:rPr>
        <w:t>Dobar (3):</w:t>
      </w:r>
      <w:r>
        <w:t xml:space="preserve"> Prepoznaje tražene uzorke, procese i posljedice. Dobro dokazuje, povezuje i obrazlaže. Izražavanje nesigurno, potrebna je pomoć učitelja.</w:t>
      </w:r>
    </w:p>
    <w:p w:rsidR="0007117A" w:rsidRDefault="00BA232D">
      <w:pPr>
        <w:ind w:left="-5"/>
      </w:pPr>
      <w:r>
        <w:rPr>
          <w:b/>
        </w:rPr>
        <w:t xml:space="preserve">Dovoljan (2): </w:t>
      </w:r>
      <w:r>
        <w:t>Nastavno gradivo ne razumije u potpunosti. Prisjeća se i nabraja tražene uzorke, procese i posljedice, a pri dokazivanju, povezivanju i obrazlaganju nailazi na veće probleme.</w:t>
      </w:r>
    </w:p>
    <w:p w:rsidR="0007117A" w:rsidRDefault="00BA232D">
      <w:pPr>
        <w:spacing w:after="704"/>
        <w:ind w:left="-5"/>
      </w:pPr>
      <w:r>
        <w:rPr>
          <w:b/>
        </w:rPr>
        <w:t>Nedovoljan (1):</w:t>
      </w:r>
      <w:r>
        <w:t xml:space="preserve"> nastavno gradivo ne razumije, rijetko spreman/a dokazivati, povezivati i obrazlagati. Znanje nepotpuno koje ne primjenjuje ni uz pomoć učitelja i ne dolazi do dovoljnih rezultata.</w:t>
      </w:r>
    </w:p>
    <w:p w:rsidR="0007117A" w:rsidRDefault="00BA232D">
      <w:pPr>
        <w:spacing w:after="182" w:line="259" w:lineRule="auto"/>
        <w:ind w:left="-5"/>
      </w:pPr>
      <w:r>
        <w:rPr>
          <w:b/>
          <w:sz w:val="24"/>
        </w:rPr>
        <w:t>Snalaženje u vremenu i prostoru</w:t>
      </w:r>
    </w:p>
    <w:p w:rsidR="0007117A" w:rsidRDefault="00BA232D">
      <w:pPr>
        <w:ind w:left="-5"/>
      </w:pPr>
      <w:r>
        <w:rPr>
          <w:b/>
          <w:u w:val="single" w:color="000000"/>
        </w:rPr>
        <w:t xml:space="preserve">Odličan (5): </w:t>
      </w:r>
      <w:r>
        <w:t xml:space="preserve"> Točno i argumentirano  razvrstava ljude, događaje i promjene u ispravna vremenska razdoblja (orijentacija unutar razdoblja i kroz razdoblja). Potpuno samostalno izrađuje točne i cjelovite crte vremena i usporedne tablice zbivanja.  Opisuje, objašnjava i vrednuje sva važna obilježja prošlih društava i razdoblja. Ispravno koristi datume i rječnik koji se odnosi na tijek vremena.  Točno uočava te objašnjava povijesne sadržaje na povijesnoj karti i donosi zaključke. Samostalno i precizno kreira slijepe karte s povijesnim sadržajima.</w:t>
      </w:r>
    </w:p>
    <w:p w:rsidR="0007117A" w:rsidRDefault="00BA232D">
      <w:pPr>
        <w:ind w:left="-5"/>
      </w:pPr>
      <w:r>
        <w:rPr>
          <w:b/>
          <w:u w:val="single" w:color="000000"/>
        </w:rPr>
        <w:t xml:space="preserve"> Vrlo dobar(4)   </w:t>
      </w:r>
      <w:r>
        <w:rPr>
          <w:u w:val="single" w:color="000000"/>
        </w:rPr>
        <w:t>:</w:t>
      </w:r>
      <w:r>
        <w:t xml:space="preserve"> Točno razvrstava ljude, događaje i promjene u ispravna vremenska razdoblja. Izrađuje točne crte vremena. Usporedne tablice zbivanja izrađuje uz pomoć nastavnika.  Opisuje  i objašnjava sva važna obilježja prošlih društava i razdoblja. Povremeno mu treba postavljati potpitanja. Ispravno koristi datume i rječnik koji se odnosi na tijek vremena.  Točno uočava te objašnjava povijesne sadržaje na povijesnoj karti. Kreira slijepe karte s povijesnim sadržajima koje su gotovo uvijek točne</w:t>
      </w:r>
    </w:p>
    <w:p w:rsidR="0007117A" w:rsidRDefault="00BA232D">
      <w:pPr>
        <w:ind w:left="-5"/>
      </w:pPr>
      <w:r>
        <w:rPr>
          <w:b/>
          <w:u w:val="single" w:color="000000"/>
        </w:rPr>
        <w:t xml:space="preserve"> Dobar(3)   </w:t>
      </w:r>
      <w:r>
        <w:rPr>
          <w:u w:val="single" w:color="000000"/>
        </w:rPr>
        <w:t>:</w:t>
      </w:r>
      <w:r>
        <w:t xml:space="preserve"> Većinu ljudi, događaja i promjena razvrstava u ispravna vremenska razdoblja. Opisuje važna obilježja prošlih društava i razdoblja. Često mu treba postavljati potpitanja. Uz pomoć učitelja izrađuje crte vremena. Ispravno koristi datume i rječnik koji se odnosi na tijek vremena.  Uočava većinu povijesnih sadržaja na povijesnoj karti i uz pomoć učitelja/nastavnika donosi zaključke. Na slijepe karte unosi većinom polovicu traženog sadržaja.  </w:t>
      </w:r>
    </w:p>
    <w:p w:rsidR="0007117A" w:rsidRDefault="00BA232D">
      <w:pPr>
        <w:ind w:left="-5"/>
      </w:pPr>
      <w:r>
        <w:rPr>
          <w:b/>
          <w:u w:val="single" w:color="000000"/>
        </w:rPr>
        <w:t xml:space="preserve"> Dovoljan (2) </w:t>
      </w:r>
      <w:r>
        <w:rPr>
          <w:u w:val="single" w:color="000000"/>
        </w:rPr>
        <w:t>:</w:t>
      </w:r>
      <w:r>
        <w:t xml:space="preserve"> Površno razvrstava ljude, događaje i promjene u  vremenska razdoblja. Uz često postavljanje potpitanja učitelja/nastavnika i navođenja na odgovor, opisuje karakteristična obilježja prošlih društava i razdoblja. Djelomično ispravno koristi datume i rječnik koji se odnosi na tijek vremena. Ima poteškoća s orijentacijom u prostoru. Površno i s pogreškama  uočava povijesne sadržaje na povijesnoj karti. </w:t>
      </w:r>
    </w:p>
    <w:p w:rsidR="0007117A" w:rsidRDefault="00BA232D">
      <w:pPr>
        <w:spacing w:after="704"/>
        <w:ind w:left="-5"/>
      </w:pPr>
      <w:r>
        <w:rPr>
          <w:b/>
          <w:u w:val="single" w:color="000000"/>
        </w:rPr>
        <w:t xml:space="preserve">Nedovoljan(1): </w:t>
      </w:r>
      <w:r>
        <w:rPr>
          <w:b/>
        </w:rPr>
        <w:t xml:space="preserve"> </w:t>
      </w:r>
      <w:r>
        <w:t xml:space="preserve">Unatoč potpitanjima i navođenju od strane učitelja/nastavnika nije odgovorio na više od polovicu pitanja. Nije usvojio ključne pojmove vezane uz kronologiju. Niti uz veliku  pomoć </w:t>
      </w:r>
      <w:r>
        <w:lastRenderedPageBreak/>
        <w:t>učitelja/nastavnika ne  opisuje karakteristična obilježja prošlih društava i razdoblja.  Pogrešno uočava povijesne sadržaje na povijesnoj karti i nesuvislo analizira kartografske priloge te donosi nelogične zaključke bez razumijevanja.</w:t>
      </w:r>
    </w:p>
    <w:p w:rsidR="0007117A" w:rsidRDefault="00BA232D">
      <w:pPr>
        <w:spacing w:after="182" w:line="259" w:lineRule="auto"/>
        <w:ind w:left="-5"/>
      </w:pPr>
      <w:r>
        <w:rPr>
          <w:b/>
          <w:sz w:val="24"/>
        </w:rPr>
        <w:t>Opće vještine i stavovi – ne ocjenjuju se pisano niti usmeno</w:t>
      </w:r>
    </w:p>
    <w:p w:rsidR="0007117A" w:rsidRDefault="00BA232D">
      <w:pPr>
        <w:ind w:left="-5"/>
      </w:pPr>
      <w:r>
        <w:rPr>
          <w:b/>
        </w:rPr>
        <w:t xml:space="preserve">Odličan (5): </w:t>
      </w:r>
      <w:r>
        <w:t>izrazito</w:t>
      </w:r>
      <w:r>
        <w:rPr>
          <w:b/>
        </w:rPr>
        <w:t xml:space="preserve"> </w:t>
      </w:r>
      <w:r>
        <w:t>temeljit, samostalan i izrazito kreativan u izradi i izvedbi zadanih poslova, rado i brzo pomaže ostalim učenicima u problemskim zadatcima, kritičan u svojim i tuđim postignućima i radu, poduzetan i ambiciozan u izvršavanja obveza, zainteresiran i aktivan na satu, izrazito ugodan u komunikaciji</w:t>
      </w:r>
    </w:p>
    <w:p w:rsidR="0007117A" w:rsidRDefault="00BA232D">
      <w:pPr>
        <w:ind w:left="-5"/>
      </w:pPr>
      <w:r>
        <w:rPr>
          <w:b/>
        </w:rPr>
        <w:t>Vrlo dobar (4):</w:t>
      </w:r>
      <w:r>
        <w:t xml:space="preserve"> prilično temeljit i samostalan te povremeno kreativan u izradi i izvedbi zadanih poslova, pomaže ostalim učenicima ali ne uvijek, kritičan u svojim i tuđim postignućima u radu, pokazuje određenu dozu ambicioznosti u izvršavanju obveza, često aktivan na satu, poprilično ugodan u komunikaciji</w:t>
      </w:r>
    </w:p>
    <w:p w:rsidR="0007117A" w:rsidRDefault="00BA232D">
      <w:pPr>
        <w:ind w:left="-5"/>
      </w:pPr>
      <w:r>
        <w:rPr>
          <w:b/>
        </w:rPr>
        <w:t>Dobar (3):</w:t>
      </w:r>
      <w:r>
        <w:t xml:space="preserve"> zadatke i probleme rješava ali sporo i nekada neprecizno, ne pokazuje preveliku kreativnost, povremeno pomaže ostalim učenicima u problemskim zadacima,  povremeno sudjeluje u nastavnom procesu često u poticaj nastavnika, ugodan u komunikaciji, zadatke rješava pod „moram“</w:t>
      </w:r>
    </w:p>
    <w:p w:rsidR="0007117A" w:rsidRDefault="00BA232D">
      <w:pPr>
        <w:ind w:left="-5"/>
      </w:pPr>
      <w:r>
        <w:rPr>
          <w:b/>
        </w:rPr>
        <w:t xml:space="preserve">Dovoljan (2): </w:t>
      </w:r>
      <w:r>
        <w:t>radi isključivo uz poticaj i neprekidnu kontrolu i to vrlo površno i nezainteresirano, ne pomaže ostalim učenicima u problemskim zadacima ili to radi izrazito rijetko, vrlo rijetko sudjeluje u nastavnom procesu i često je neozbiljan u komunikaciji i prezentaciji radova te u vrednovanju svojeg i tuđeg rada</w:t>
      </w:r>
    </w:p>
    <w:p w:rsidR="0007117A" w:rsidRDefault="00BA232D">
      <w:pPr>
        <w:ind w:left="-5"/>
      </w:pPr>
      <w:r>
        <w:rPr>
          <w:b/>
        </w:rPr>
        <w:t>Nedovoljan (1):</w:t>
      </w:r>
      <w:r>
        <w:t xml:space="preserve">  površan , nesamostalan i nezainteresiran u izradi i izvedbi zadanih poslova, ne želi pomagati ostalim učenicima u problemskim zadatcima, nekritičan prema vlastitom i tuđem radu, neugodan u komunikaciji i prezentaciji, poslove shvaća neozbiljno, nimalo ne sudjeluje u radu na nastavnom satu</w:t>
      </w:r>
    </w:p>
    <w:p w:rsidR="0007117A" w:rsidRDefault="00BA232D">
      <w:pPr>
        <w:spacing w:after="684"/>
        <w:ind w:left="-5"/>
      </w:pPr>
      <w:r>
        <w:t xml:space="preserve">Izrada i izvedba prezentacije, </w:t>
      </w:r>
    </w:p>
    <w:p w:rsidR="0007117A" w:rsidRDefault="00BA232D">
      <w:pPr>
        <w:spacing w:after="0" w:line="259" w:lineRule="auto"/>
        <w:ind w:left="37"/>
        <w:jc w:val="center"/>
      </w:pPr>
      <w:r>
        <w:rPr>
          <w:b/>
        </w:rPr>
        <w:t>Kriteriji za pisane provjere znanja usvojenosti osnovnih podataka:</w:t>
      </w:r>
    </w:p>
    <w:tbl>
      <w:tblPr>
        <w:tblStyle w:val="TableGrid"/>
        <w:tblW w:w="9288" w:type="dxa"/>
        <w:tblInd w:w="-1" w:type="dxa"/>
        <w:tblCellMar>
          <w:top w:w="1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48"/>
        <w:gridCol w:w="1876"/>
        <w:gridCol w:w="1808"/>
        <w:gridCol w:w="1798"/>
        <w:gridCol w:w="1858"/>
      </w:tblGrid>
      <w:tr w:rsidR="0007117A">
        <w:trPr>
          <w:trHeight w:val="463"/>
        </w:trPr>
        <w:tc>
          <w:tcPr>
            <w:tcW w:w="194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07117A" w:rsidRDefault="00BA232D">
            <w:pPr>
              <w:spacing w:after="0" w:line="259" w:lineRule="auto"/>
              <w:ind w:left="2" w:firstLine="0"/>
              <w:jc w:val="center"/>
            </w:pPr>
            <w:r>
              <w:t>Nedovoljan (1)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07117A" w:rsidRDefault="00BA232D">
            <w:pPr>
              <w:spacing w:after="0" w:line="259" w:lineRule="auto"/>
              <w:ind w:left="3" w:firstLine="0"/>
              <w:jc w:val="center"/>
            </w:pPr>
            <w:r>
              <w:t>Dovoljan (2)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07117A" w:rsidRDefault="00BA232D">
            <w:pPr>
              <w:spacing w:after="0" w:line="259" w:lineRule="auto"/>
              <w:ind w:left="3" w:firstLine="0"/>
              <w:jc w:val="center"/>
            </w:pPr>
            <w:r>
              <w:t>Dobar (3)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117A" w:rsidRDefault="00BA232D">
            <w:pPr>
              <w:spacing w:after="0" w:line="259" w:lineRule="auto"/>
              <w:ind w:left="1" w:firstLine="0"/>
              <w:jc w:val="center"/>
            </w:pPr>
            <w:r>
              <w:t>Vrlo dobar (4)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07117A" w:rsidRDefault="00BA232D">
            <w:pPr>
              <w:spacing w:after="0" w:line="259" w:lineRule="auto"/>
              <w:ind w:left="3" w:firstLine="0"/>
              <w:jc w:val="center"/>
            </w:pPr>
            <w:r>
              <w:t>Odličan (5)</w:t>
            </w:r>
          </w:p>
        </w:tc>
      </w:tr>
      <w:tr w:rsidR="0007117A">
        <w:trPr>
          <w:trHeight w:val="463"/>
        </w:trPr>
        <w:tc>
          <w:tcPr>
            <w:tcW w:w="194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07117A" w:rsidRDefault="00BA232D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>0-49%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07117A" w:rsidRDefault="00BA232D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>50-59 %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07117A" w:rsidRDefault="00BA232D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>60-79%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117A" w:rsidRDefault="00BA232D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>80-89%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07117A" w:rsidRDefault="00BA232D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>90-100%</w:t>
            </w:r>
          </w:p>
        </w:tc>
      </w:tr>
    </w:tbl>
    <w:p w:rsidR="0007117A" w:rsidRDefault="00BA232D">
      <w:pPr>
        <w:spacing w:after="0" w:line="259" w:lineRule="auto"/>
        <w:ind w:left="37" w:right="8"/>
        <w:jc w:val="center"/>
      </w:pPr>
      <w:r>
        <w:rPr>
          <w:b/>
        </w:rPr>
        <w:t>Kriteriji za pisane provjere znanja u uzročno-posljedične veze i snalaženje u vremenu i prostoru:</w:t>
      </w:r>
    </w:p>
    <w:tbl>
      <w:tblPr>
        <w:tblStyle w:val="TableGrid"/>
        <w:tblW w:w="9288" w:type="dxa"/>
        <w:tblInd w:w="-1" w:type="dxa"/>
        <w:tblCellMar>
          <w:top w:w="1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48"/>
        <w:gridCol w:w="1876"/>
        <w:gridCol w:w="1808"/>
        <w:gridCol w:w="1798"/>
        <w:gridCol w:w="1858"/>
      </w:tblGrid>
      <w:tr w:rsidR="0007117A">
        <w:trPr>
          <w:trHeight w:val="463"/>
        </w:trPr>
        <w:tc>
          <w:tcPr>
            <w:tcW w:w="194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07117A" w:rsidRDefault="00BA232D">
            <w:pPr>
              <w:spacing w:after="0" w:line="259" w:lineRule="auto"/>
              <w:ind w:left="2" w:firstLine="0"/>
              <w:jc w:val="center"/>
            </w:pPr>
            <w:r>
              <w:t>Nedovoljan (1)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07117A" w:rsidRDefault="00BA232D">
            <w:pPr>
              <w:spacing w:after="0" w:line="259" w:lineRule="auto"/>
              <w:ind w:left="3" w:firstLine="0"/>
              <w:jc w:val="center"/>
            </w:pPr>
            <w:r>
              <w:t>Dovoljan (2)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07117A" w:rsidRDefault="00BA232D">
            <w:pPr>
              <w:spacing w:after="0" w:line="259" w:lineRule="auto"/>
              <w:ind w:left="3" w:firstLine="0"/>
              <w:jc w:val="center"/>
            </w:pPr>
            <w:r>
              <w:t>Dobar (3)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117A" w:rsidRDefault="00BA232D">
            <w:pPr>
              <w:spacing w:after="0" w:line="259" w:lineRule="auto"/>
              <w:ind w:left="1" w:firstLine="0"/>
              <w:jc w:val="center"/>
            </w:pPr>
            <w:r>
              <w:t>Vrlo dobar (4)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07117A" w:rsidRDefault="00BA232D">
            <w:pPr>
              <w:spacing w:after="0" w:line="259" w:lineRule="auto"/>
              <w:ind w:left="3" w:firstLine="0"/>
              <w:jc w:val="center"/>
            </w:pPr>
            <w:r>
              <w:t>Odličan (5)</w:t>
            </w:r>
          </w:p>
        </w:tc>
      </w:tr>
      <w:tr w:rsidR="0007117A">
        <w:trPr>
          <w:trHeight w:val="463"/>
        </w:trPr>
        <w:tc>
          <w:tcPr>
            <w:tcW w:w="194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07117A" w:rsidRDefault="00BA232D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>0-40%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07117A" w:rsidRDefault="00794D53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>41</w:t>
            </w:r>
            <w:r w:rsidR="00BA232D">
              <w:rPr>
                <w:b/>
              </w:rPr>
              <w:t>-55 %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07117A" w:rsidRDefault="00BA232D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>56-74%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117A" w:rsidRDefault="00BA232D" w:rsidP="00794D53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>75-8</w:t>
            </w:r>
            <w:r w:rsidR="00794D53">
              <w:rPr>
                <w:b/>
              </w:rPr>
              <w:t>4</w:t>
            </w:r>
            <w:r>
              <w:rPr>
                <w:b/>
              </w:rPr>
              <w:t>%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07117A" w:rsidRDefault="00BA232D" w:rsidP="00794D53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>8</w:t>
            </w:r>
            <w:r w:rsidR="00794D53">
              <w:rPr>
                <w:b/>
              </w:rPr>
              <w:t>5</w:t>
            </w:r>
            <w:r>
              <w:rPr>
                <w:b/>
              </w:rPr>
              <w:t>-100%</w:t>
            </w:r>
          </w:p>
        </w:tc>
      </w:tr>
    </w:tbl>
    <w:p w:rsidR="00866957" w:rsidRDefault="00866957">
      <w:pPr>
        <w:spacing w:after="0" w:line="259" w:lineRule="auto"/>
        <w:ind w:left="0" w:firstLine="0"/>
        <w:rPr>
          <w:i/>
        </w:rPr>
      </w:pPr>
    </w:p>
    <w:p w:rsidR="0007117A" w:rsidRDefault="00BA232D">
      <w:pPr>
        <w:spacing w:after="0" w:line="259" w:lineRule="auto"/>
        <w:ind w:left="0" w:firstLine="0"/>
      </w:pPr>
      <w:r>
        <w:rPr>
          <w:i/>
        </w:rPr>
        <w:t>Igor Tišma, profesor geografije i povijest – učitelj savjetnik</w:t>
      </w:r>
    </w:p>
    <w:sectPr w:rsidR="0007117A">
      <w:pgSz w:w="11900" w:h="16840"/>
      <w:pgMar w:top="1426" w:right="1439" w:bottom="1449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7A"/>
    <w:rsid w:val="000279C8"/>
    <w:rsid w:val="0007117A"/>
    <w:rsid w:val="00794D53"/>
    <w:rsid w:val="00866957"/>
    <w:rsid w:val="00BA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02579-D66B-4648-AF94-682316D6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94" w:line="265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1130</Words>
  <Characters>6443</Characters>
  <Application>Microsoft Office Word</Application>
  <DocSecurity>0</DocSecurity>
  <Lines>53</Lines>
  <Paragraphs>15</Paragraphs>
  <ScaleCrop>false</ScaleCrop>
  <Company/>
  <LinksUpToDate>false</LinksUpToDate>
  <CharactersWithSpaces>7558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cp:lastModifiedBy>Posao</cp:lastModifiedBy>
  <cp:revision>7</cp:revision>
  <dcterms:created xsi:type="dcterms:W3CDTF">2016-09-20T05:56:00Z</dcterms:created>
  <dcterms:modified xsi:type="dcterms:W3CDTF">2017-02-11T12:17:00Z</dcterms:modified>
</cp:coreProperties>
</file>