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E69BE" w14:textId="58767543" w:rsidR="00602D44" w:rsidRPr="00602D44" w:rsidRDefault="00602D44" w:rsidP="00EA3217">
      <w:pPr>
        <w:jc w:val="center"/>
        <w:rPr>
          <w:rFonts w:ascii="Cambria" w:hAnsi="Cambria"/>
          <w:b/>
          <w:bCs/>
          <w:sz w:val="24"/>
          <w:szCs w:val="24"/>
        </w:rPr>
      </w:pPr>
      <w:r w:rsidRPr="00602D44">
        <w:rPr>
          <w:rFonts w:ascii="Cambria" w:hAnsi="Cambria"/>
          <w:b/>
          <w:bCs/>
          <w:sz w:val="24"/>
          <w:szCs w:val="24"/>
        </w:rPr>
        <w:t>RAZVOJNI PLAN OSNOVNE ŠKOLE JABUKOVAC – ZAGREB U ŠKOLSKOJ GODINI 202</w:t>
      </w:r>
      <w:r w:rsidR="006F7C48">
        <w:rPr>
          <w:rFonts w:ascii="Cambria" w:hAnsi="Cambria"/>
          <w:b/>
          <w:bCs/>
          <w:sz w:val="24"/>
          <w:szCs w:val="24"/>
        </w:rPr>
        <w:t>4</w:t>
      </w:r>
      <w:r w:rsidRPr="00602D44">
        <w:rPr>
          <w:rFonts w:ascii="Cambria" w:hAnsi="Cambria"/>
          <w:b/>
          <w:bCs/>
          <w:sz w:val="24"/>
          <w:szCs w:val="24"/>
        </w:rPr>
        <w:t>./202</w:t>
      </w:r>
      <w:r w:rsidR="006F7C48">
        <w:rPr>
          <w:rFonts w:ascii="Cambria" w:hAnsi="Cambria"/>
          <w:b/>
          <w:bCs/>
          <w:sz w:val="24"/>
          <w:szCs w:val="24"/>
        </w:rPr>
        <w:t>5</w:t>
      </w:r>
      <w:r w:rsidRPr="00602D44">
        <w:rPr>
          <w:rFonts w:ascii="Cambria" w:hAnsi="Cambria"/>
          <w:b/>
          <w:bCs/>
          <w:sz w:val="24"/>
          <w:szCs w:val="24"/>
        </w:rPr>
        <w:t>.</w:t>
      </w:r>
    </w:p>
    <w:tbl>
      <w:tblPr>
        <w:tblStyle w:val="TableGrid"/>
        <w:tblW w:w="13377" w:type="dxa"/>
        <w:tblLook w:val="04A0" w:firstRow="1" w:lastRow="0" w:firstColumn="1" w:lastColumn="0" w:noHBand="0" w:noVBand="1"/>
      </w:tblPr>
      <w:tblGrid>
        <w:gridCol w:w="1842"/>
        <w:gridCol w:w="1838"/>
        <w:gridCol w:w="2469"/>
        <w:gridCol w:w="1619"/>
        <w:gridCol w:w="1552"/>
        <w:gridCol w:w="1782"/>
        <w:gridCol w:w="2275"/>
      </w:tblGrid>
      <w:tr w:rsidR="00EE297E" w14:paraId="2D33381E" w14:textId="77777777" w:rsidTr="00422D79">
        <w:trPr>
          <w:trHeight w:val="1876"/>
        </w:trPr>
        <w:tc>
          <w:tcPr>
            <w:tcW w:w="1853" w:type="dxa"/>
            <w:vAlign w:val="center"/>
          </w:tcPr>
          <w:p w14:paraId="07453D2D" w14:textId="71029F83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PRIORITETNO PODRUČJE UNAPRJEĐENJA</w:t>
            </w:r>
          </w:p>
        </w:tc>
        <w:tc>
          <w:tcPr>
            <w:tcW w:w="1838" w:type="dxa"/>
            <w:vAlign w:val="center"/>
          </w:tcPr>
          <w:p w14:paraId="06488BEB" w14:textId="7270181D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CILJEVI</w:t>
            </w:r>
          </w:p>
        </w:tc>
        <w:tc>
          <w:tcPr>
            <w:tcW w:w="2567" w:type="dxa"/>
            <w:vAlign w:val="center"/>
          </w:tcPr>
          <w:p w14:paraId="282C5C10" w14:textId="515A0B1E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METODE I AKTIVNOSTI ZA OSTVARIVANJE CILJEVA</w:t>
            </w:r>
          </w:p>
        </w:tc>
        <w:tc>
          <w:tcPr>
            <w:tcW w:w="1459" w:type="dxa"/>
            <w:vAlign w:val="center"/>
          </w:tcPr>
          <w:p w14:paraId="06695E09" w14:textId="77777777" w:rsidR="00547027" w:rsidRPr="00547027" w:rsidRDefault="00547027" w:rsidP="00547027">
            <w:pPr>
              <w:widowControl w:val="0"/>
              <w:ind w:right="-56"/>
              <w:jc w:val="center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NUŽNI RESURSI</w:t>
            </w:r>
          </w:p>
          <w:p w14:paraId="48D4934D" w14:textId="77777777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1E23C160" w14:textId="13493479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DATUM DO KOJEGA ĆE SE CILJ OSTVARITI</w:t>
            </w:r>
          </w:p>
        </w:tc>
        <w:tc>
          <w:tcPr>
            <w:tcW w:w="1785" w:type="dxa"/>
            <w:vAlign w:val="center"/>
          </w:tcPr>
          <w:p w14:paraId="5CBE2F87" w14:textId="7A6EB815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OSOBE ODGOVORNE ZA PROVEDBU AKTIVNOSTI</w:t>
            </w:r>
          </w:p>
        </w:tc>
        <w:tc>
          <w:tcPr>
            <w:tcW w:w="2275" w:type="dxa"/>
            <w:vAlign w:val="center"/>
          </w:tcPr>
          <w:p w14:paraId="07323BF7" w14:textId="0498EB54" w:rsidR="00547027" w:rsidRPr="00547027" w:rsidRDefault="00547027" w:rsidP="0054702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7027">
              <w:rPr>
                <w:rFonts w:ascii="Cambria" w:hAnsi="Cambria"/>
                <w:b/>
                <w:color w:val="000000" w:themeColor="text1"/>
                <w:szCs w:val="24"/>
              </w:rPr>
              <w:t>MJERLJIVI POKAZATELJI OSTVARIVANJA CILJEVA</w:t>
            </w:r>
          </w:p>
        </w:tc>
      </w:tr>
      <w:tr w:rsidR="0060455E" w:rsidRPr="0060455E" w14:paraId="759A0D6F" w14:textId="77777777" w:rsidTr="00422D79">
        <w:trPr>
          <w:trHeight w:val="1773"/>
        </w:trPr>
        <w:tc>
          <w:tcPr>
            <w:tcW w:w="1853" w:type="dxa"/>
          </w:tcPr>
          <w:p w14:paraId="20FC9205" w14:textId="2EC084E0" w:rsidR="00547027" w:rsidRPr="0060455E" w:rsidRDefault="00CE020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 Sigurnost učenika i učitelja u školi</w:t>
            </w:r>
          </w:p>
        </w:tc>
        <w:tc>
          <w:tcPr>
            <w:tcW w:w="1838" w:type="dxa"/>
          </w:tcPr>
          <w:p w14:paraId="147A895C" w14:textId="793AD800" w:rsidR="00547027" w:rsidRPr="0060455E" w:rsidRDefault="00CE020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Kontinuirano raditi na unapređenju sigurnosti u školi te poštivanju pravila od strane svih uključenih (roditelja, djelatnika, učenika).</w:t>
            </w:r>
          </w:p>
        </w:tc>
        <w:tc>
          <w:tcPr>
            <w:tcW w:w="2567" w:type="dxa"/>
          </w:tcPr>
          <w:p w14:paraId="7666C19A" w14:textId="2DFBABFE" w:rsidR="00CE020A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  <w:r w:rsidR="009F71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CE020A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Osigurati dežurstvo tehničkog osoblja na ulazu u školu do 8:00 sati svakog dana.</w:t>
            </w:r>
          </w:p>
          <w:p w14:paraId="2402B3F8" w14:textId="77777777" w:rsidR="00CE020A" w:rsidRPr="0060455E" w:rsidRDefault="00CE020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D244122" w14:textId="59C72ACC" w:rsidR="00CE020A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  <w:r w:rsidR="009F71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Na </w:t>
            </w:r>
            <w:r w:rsidR="009F71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 roditeljskom sastanku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poučiti roditelje učenika da ne smiju ulaziti u školsku zgradu, osim ako imaju dogovoren termin informacija ili sastanak.</w:t>
            </w:r>
          </w:p>
          <w:p w14:paraId="23AAA67E" w14:textId="77777777" w:rsidR="00890372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11EE55" w14:textId="04DE7322" w:rsidR="00890372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  <w:r w:rsidR="00A60DE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Poticati djelatnike škole da roditelje koji nedozvoljeno ulaze u prostor škole podsjećaju na pravila.</w:t>
            </w:r>
          </w:p>
          <w:p w14:paraId="4BB3A360" w14:textId="77777777" w:rsidR="00890372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D38EBC8" w14:textId="1631B9EE" w:rsidR="00890372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1.</w:t>
            </w:r>
            <w:r w:rsidR="00A60DE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9F71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Na oglasnu ploču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na svakom katu škole</w:t>
            </w:r>
            <w:r w:rsidR="009F71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staviti plan dežurstava samo s prezimenima dežurnih učitelja u svim prostorima škole.</w:t>
            </w:r>
            <w:r w:rsidR="00A47217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14:paraId="3FC7B54B" w14:textId="77777777" w:rsidR="00890372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C8A129A" w14:textId="77777777" w:rsidR="00422D79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A60DE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5.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Na početku školske godine na satu razrednika podsjetiti učenike na postojanje</w:t>
            </w:r>
            <w:r w:rsidR="0032126D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plana dežurstava učitelja i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sandučića povjerenja </w:t>
            </w:r>
            <w:r w:rsidR="0032126D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te ih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poučiti kako ga i s kojim ciljem koristiti.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(isključivo prijava nasilja)</w:t>
            </w:r>
          </w:p>
          <w:p w14:paraId="14187E4E" w14:textId="76C29038" w:rsidR="00890372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(gdje nema kamere</w:t>
            </w:r>
            <w:r w:rsidR="006F7C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, prijedlog: polukat - kod Ivanine učionice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)</w:t>
            </w:r>
          </w:p>
          <w:p w14:paraId="574CCC15" w14:textId="383E2DAD" w:rsidR="00A47217" w:rsidRPr="0060455E" w:rsidRDefault="00A4721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6B1CD7" w14:textId="4E6B66FA" w:rsidR="00A47217" w:rsidRPr="0060455E" w:rsidRDefault="00A4721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1.6. Tijekom odmora zaključavati učionice.</w:t>
            </w:r>
          </w:p>
          <w:p w14:paraId="2A5F49AC" w14:textId="77777777" w:rsidR="006F7C48" w:rsidRPr="0060455E" w:rsidRDefault="006F7C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95A6F99" w14:textId="2C3C5158" w:rsidR="002A31F9" w:rsidRPr="0060455E" w:rsidRDefault="006F7C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1.7. 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aspored korištenja učionice izvješen na vrata svake učionice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14:paraId="71007677" w14:textId="77777777" w:rsidR="00890372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58B8F6D" w14:textId="5A8FB651" w:rsidR="00890372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1.</w:t>
            </w:r>
            <w:r w:rsidR="006F7C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Prije početka sljedeće školske godine na sjednici Učiteljskog vijeća usvojiti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izmjene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prema novom protokolu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o postupanju u slučaju nasilja među učenicima ili kršenja prava učenika Osnovne škole Jabukovac – Zagreb koji će tijekom cijele šk. god. biti dostupan u zbornici na panou.</w:t>
            </w:r>
          </w:p>
          <w:p w14:paraId="667047A5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05C816A" w14:textId="5062939F" w:rsidR="006F7C48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  <w:r w:rsidR="006F7C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Na prvom roditeljskom sastanku prikupiti suglasnosti roditelja kojom potvrđuju da su upoznati sa svim važećim pravilnicima i aktima škole</w:t>
            </w:r>
            <w:r w:rsidR="006F7C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te daju suglasnost za snimanje i fotografiranje učenika i objavu fotografije na društvenim mrežama škole. </w:t>
            </w:r>
          </w:p>
          <w:p w14:paraId="0F422411" w14:textId="77777777" w:rsidR="008C7663" w:rsidRPr="0060455E" w:rsidRDefault="008C76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BF44319" w14:textId="1A8CDE4D" w:rsidR="008C7663" w:rsidRPr="0060455E" w:rsidRDefault="008C76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0AC739E" w14:textId="0CA9C838" w:rsidR="00547027" w:rsidRPr="0060455E" w:rsidRDefault="005817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Raspodjela vremena i zaduženja tehničkog osoblja od 7:30 do 8:00 sati.</w:t>
            </w:r>
          </w:p>
          <w:p w14:paraId="2553F2A2" w14:textId="77777777" w:rsidR="005817D6" w:rsidRPr="0060455E" w:rsidRDefault="005817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4BEE429" w14:textId="56F4CBED" w:rsidR="005817D6" w:rsidRPr="0060455E" w:rsidRDefault="005817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A43B6B6" w14:textId="5665B516" w:rsidR="00E838F8" w:rsidRPr="0060455E" w:rsidRDefault="004065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Tijekom školske godine.</w:t>
            </w:r>
          </w:p>
        </w:tc>
        <w:tc>
          <w:tcPr>
            <w:tcW w:w="1785" w:type="dxa"/>
          </w:tcPr>
          <w:p w14:paraId="7B8EDE12" w14:textId="77777777" w:rsidR="00547027" w:rsidRPr="0060455E" w:rsidRDefault="007F3F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Ravnateljica škole</w:t>
            </w:r>
          </w:p>
          <w:p w14:paraId="60C62083" w14:textId="77777777" w:rsidR="007F3F90" w:rsidRPr="0060455E" w:rsidRDefault="007F3F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A6C840A" w14:textId="77777777" w:rsidR="007F3F90" w:rsidRPr="0060455E" w:rsidRDefault="007F3F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Razrednici od 1. do 8. razreda</w:t>
            </w:r>
          </w:p>
          <w:p w14:paraId="778F3F82" w14:textId="77777777" w:rsidR="007F3F90" w:rsidRPr="0060455E" w:rsidRDefault="007F3F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F17440E" w14:textId="77777777" w:rsidR="007F3F90" w:rsidRPr="0060455E" w:rsidRDefault="0096318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Svi učitelji i stručne suradnice</w:t>
            </w:r>
          </w:p>
          <w:p w14:paraId="18E8F072" w14:textId="77777777" w:rsidR="00963185" w:rsidRPr="0060455E" w:rsidRDefault="0096318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2C53857" w14:textId="4FA8442A" w:rsidR="00963185" w:rsidRPr="0060455E" w:rsidRDefault="0096318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Tehničko osoblje</w:t>
            </w:r>
          </w:p>
        </w:tc>
        <w:tc>
          <w:tcPr>
            <w:tcW w:w="2275" w:type="dxa"/>
          </w:tcPr>
          <w:p w14:paraId="6890582C" w14:textId="495ED854" w:rsidR="00547027" w:rsidRPr="0060455E" w:rsidRDefault="0008527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Tehničko osoblje dežurno je na ulazu u školu od 7:30 do 8:00 sati.</w:t>
            </w:r>
          </w:p>
          <w:p w14:paraId="27358AFB" w14:textId="77777777" w:rsidR="00E370AE" w:rsidRPr="0060455E" w:rsidRDefault="00E370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4045A64" w14:textId="4D82A394" w:rsidR="00E370AE" w:rsidRPr="0060455E" w:rsidRDefault="00E370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Ravnateljica/tajnica nadzire dežurstvo tehničkog osoblja i učitelja.</w:t>
            </w:r>
          </w:p>
          <w:p w14:paraId="69D94AE7" w14:textId="77777777" w:rsidR="00E370AE" w:rsidRPr="0060455E" w:rsidRDefault="00E370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22EB859" w14:textId="77777777" w:rsidR="00E370AE" w:rsidRPr="0060455E" w:rsidRDefault="00173EA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Zapisnik 1. roditeljskog sastanka u e-Dnevniku.</w:t>
            </w:r>
          </w:p>
          <w:p w14:paraId="4559B96B" w14:textId="77777777" w:rsidR="00173EA3" w:rsidRPr="0060455E" w:rsidRDefault="00173EA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1ECF420" w14:textId="34B9CF5D" w:rsidR="00173EA3" w:rsidRPr="0060455E" w:rsidRDefault="00DC1D6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Roditelji usvajaju pravilo o ponašanju u školi i ne ulaze u prostor škole bez dopuštenja.</w:t>
            </w:r>
          </w:p>
          <w:p w14:paraId="57550444" w14:textId="73918A9A" w:rsidR="0035690F" w:rsidRPr="0060455E" w:rsidRDefault="0035690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17F3759" w14:textId="118787A8" w:rsidR="0035690F" w:rsidRPr="0060455E" w:rsidRDefault="0035690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Razgovor s učenicima o sandučiću 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 xml:space="preserve">povjerenja evidentiran u zapisu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sata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razrednika u šk. god. u e-Dnevniku.</w:t>
            </w:r>
          </w:p>
          <w:p w14:paraId="4E380BC6" w14:textId="77777777" w:rsidR="00DC1D6F" w:rsidRPr="0060455E" w:rsidRDefault="00DC1D6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2D35283" w14:textId="16685795" w:rsidR="0035690F" w:rsidRPr="0060455E" w:rsidRDefault="00DE74F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Protokol škole </w:t>
            </w:r>
            <w:r w:rsidR="008873F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nalazi se na mrežnoj stranici škole te je 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izvješen u zbornici i svi postupaju prema njemu</w:t>
            </w:r>
            <w:r w:rsidR="00EE5C57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(koraci popraćeni u službenim bilješkama u e-Dnevniku).</w:t>
            </w:r>
          </w:p>
          <w:p w14:paraId="5B44A072" w14:textId="77777777" w:rsidR="00EE5C57" w:rsidRPr="0060455E" w:rsidRDefault="00EE5C5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195D23B" w14:textId="77777777" w:rsidR="00E7491E" w:rsidRPr="0060455E" w:rsidRDefault="00E7491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A410498" w14:textId="77777777" w:rsidR="009B2B68" w:rsidRPr="0060455E" w:rsidRDefault="009B2B68" w:rsidP="009B2B6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30F1B61" w14:textId="3CBBEC3D" w:rsidR="00E7491E" w:rsidRPr="0060455E" w:rsidRDefault="00E7491E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60455E" w:rsidRPr="0060455E" w14:paraId="63A89F48" w14:textId="77777777" w:rsidTr="00422D79">
        <w:trPr>
          <w:trHeight w:val="1876"/>
        </w:trPr>
        <w:tc>
          <w:tcPr>
            <w:tcW w:w="1853" w:type="dxa"/>
          </w:tcPr>
          <w:p w14:paraId="32025A2E" w14:textId="737F0EFB" w:rsidR="00547027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2. Kvaliteta komunikacije i odnosa među djelatnicima škole</w:t>
            </w:r>
          </w:p>
        </w:tc>
        <w:tc>
          <w:tcPr>
            <w:tcW w:w="1838" w:type="dxa"/>
          </w:tcPr>
          <w:p w14:paraId="1F4A750C" w14:textId="24819B05" w:rsidR="00547027" w:rsidRPr="0060455E" w:rsidRDefault="0089037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Unaprijediti komunikacijske vještine djelatnika škole i poticati pozitivno komunikacijsko ozračje tijekom cijele školske godine.</w:t>
            </w:r>
          </w:p>
        </w:tc>
        <w:tc>
          <w:tcPr>
            <w:tcW w:w="2567" w:type="dxa"/>
          </w:tcPr>
          <w:p w14:paraId="69BD1E8F" w14:textId="0A75D71E" w:rsidR="00547027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  <w:r w:rsidR="008903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1. Organizirati barem 1 iskustvenu radionicu za </w:t>
            </w:r>
            <w:r w:rsidR="008C7663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sve djelatnike škole</w:t>
            </w:r>
            <w:r w:rsidR="00E360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(članove Radničkog vijeća)</w:t>
            </w:r>
            <w:r w:rsidR="008C7663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na temu komunikacijskih vještina.</w:t>
            </w:r>
          </w:p>
          <w:p w14:paraId="19127346" w14:textId="77777777" w:rsidR="003774C5" w:rsidRPr="0060455E" w:rsidRDefault="003774C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3DCA0DB" w14:textId="2116AC18" w:rsidR="003774C5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 Za Dan učitelja (</w:t>
            </w:r>
            <w:r w:rsidR="006F7C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.10.202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.) organizirati izlet i druženje kolektiva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14:paraId="15B22753" w14:textId="77777777" w:rsidR="003774C5" w:rsidRPr="0060455E" w:rsidRDefault="003774C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D8B8054" w14:textId="6676388B" w:rsidR="003774C5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3. Na stručnim aktivima razredne i predmetne nastave barem jednom u školskoj godini organizirati druženje uživo uz sudjelovanje u „pub kvizu“ u timovima.</w:t>
            </w:r>
          </w:p>
          <w:p w14:paraId="4C4CEA38" w14:textId="77777777" w:rsidR="003774C5" w:rsidRPr="0060455E" w:rsidRDefault="003774C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2CA7E84" w14:textId="77777777" w:rsidR="003774C5" w:rsidRPr="0060455E" w:rsidRDefault="00ED2E5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4. </w:t>
            </w:r>
            <w:r w:rsidR="001B73C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 rujnu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1B73C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povodom Europskog dana </w:t>
            </w:r>
            <w:r w:rsidR="001B73C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sporta organizirati</w:t>
            </w:r>
            <w:r w:rsidR="0093654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sportsko natjecanje u kojem će se učenici natjecati s učiteljima u </w:t>
            </w:r>
            <w:r w:rsidR="00FB4EA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nogometu, odbojci i badmintonu</w:t>
            </w:r>
            <w:r w:rsidR="003774C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 dvorani ili na školskom igralištu)</w:t>
            </w:r>
            <w:r w:rsidR="001B73C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, od 3. do 5. sata</w:t>
            </w:r>
            <w:r w:rsidR="00076F17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(npr. 10-13 h).</w:t>
            </w:r>
          </w:p>
          <w:p w14:paraId="3ED7D4F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8725D60" w14:textId="4CEC1125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2.5. Točno određen dan u tjednu predviđen za stručne sastanke učitelja (UV, RV, aktivi…)</w:t>
            </w:r>
          </w:p>
          <w:p w14:paraId="175A870B" w14:textId="77777777" w:rsidR="00E41048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8130613" w14:textId="4ECFB4DD" w:rsidR="00E41048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2.6. 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Provesti r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adionic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učitelje: </w:t>
            </w:r>
          </w:p>
          <w:p w14:paraId="06791B24" w14:textId="51A23D35" w:rsidR="00E41048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Sigurnost na internetu </w:t>
            </w:r>
          </w:p>
        </w:tc>
        <w:tc>
          <w:tcPr>
            <w:tcW w:w="1459" w:type="dxa"/>
          </w:tcPr>
          <w:p w14:paraId="0E53A420" w14:textId="77777777" w:rsidR="00547027" w:rsidRPr="0060455E" w:rsidRDefault="00EE29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Novčana naknada za vanjskog predavača/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  <w:t>voditelja na iskustvenoj radionici.</w:t>
            </w:r>
          </w:p>
          <w:p w14:paraId="685597F7" w14:textId="77777777" w:rsidR="00D311E4" w:rsidRPr="0060455E" w:rsidRDefault="00D311E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404AD0D" w14:textId="77777777" w:rsidR="00D311E4" w:rsidRPr="0060455E" w:rsidRDefault="00D311E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Naknada troškova organizacije izleta za Dan učitelja.</w:t>
            </w:r>
          </w:p>
          <w:p w14:paraId="1FA83D11" w14:textId="77777777" w:rsidR="00BC0BFA" w:rsidRPr="0060455E" w:rsidRDefault="00BC0BF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9687D1" w14:textId="77777777" w:rsidR="00BC0BFA" w:rsidRPr="0060455E" w:rsidRDefault="00BC0BF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Hrana i piće za vrijeme stručnog aktiva (pub kviz).</w:t>
            </w:r>
          </w:p>
          <w:p w14:paraId="17D970A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15F1EF7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9234E7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6CFDBB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E91921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BF4100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C170FC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89A76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632B2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9E39BD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1A828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2E8DC2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63DB44B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29A1A5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E651B6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968887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221B8C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CCFCB7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2D73179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Plan u rasporedu</w:t>
            </w:r>
          </w:p>
          <w:p w14:paraId="2DD006CC" w14:textId="77777777" w:rsidR="00E41048" w:rsidRPr="0060455E" w:rsidRDefault="00E41048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7F3DC0" w14:textId="77777777" w:rsidR="00E41048" w:rsidRPr="0060455E" w:rsidRDefault="00E41048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61116C" w14:textId="77777777" w:rsidR="00E41048" w:rsidRPr="0060455E" w:rsidRDefault="00E41048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330E303" w14:textId="77777777" w:rsidR="00E41048" w:rsidRPr="0060455E" w:rsidRDefault="00E41048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F12D605" w14:textId="5B3EA2C1" w:rsidR="00E41048" w:rsidRPr="0060455E" w:rsidRDefault="00E41048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60BEBAF" w14:textId="3E52A203" w:rsidR="00547027" w:rsidRPr="0060455E" w:rsidRDefault="003A5C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 xml:space="preserve">Do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kraja nastavne godine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</w:p>
          <w:p w14:paraId="65ECBED3" w14:textId="77777777" w:rsidR="003A5C2A" w:rsidRPr="0060455E" w:rsidRDefault="003A5C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56B692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92D42F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7E25A7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A1F6E0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C3042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3A8D31" w14:textId="77777777" w:rsidR="003A5C2A" w:rsidRPr="0060455E" w:rsidRDefault="003A5C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5.10.202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Dan učitelja</w:t>
            </w:r>
          </w:p>
          <w:p w14:paraId="11CFDBDF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C4A02A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6691E9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F17FA2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02F7A7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2DFF45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3FAA68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1CD852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194250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39B1AD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D03538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E16172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1FD80C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B4A183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C2CCD2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BE696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977FC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28CCF8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16D3AD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EAB56B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FCFB35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8DF9F4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D99B2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FE6EE6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74C2D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237F09D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20994E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0A96285" w14:textId="112C2FCB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Tijekom nastavne godine</w:t>
            </w:r>
          </w:p>
        </w:tc>
        <w:tc>
          <w:tcPr>
            <w:tcW w:w="1785" w:type="dxa"/>
          </w:tcPr>
          <w:p w14:paraId="61A483F3" w14:textId="77777777" w:rsidR="00547027" w:rsidRPr="0060455E" w:rsidRDefault="0029706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Ravnateljica škole</w:t>
            </w:r>
          </w:p>
          <w:p w14:paraId="2C1B6698" w14:textId="77777777" w:rsidR="00297065" w:rsidRPr="0060455E" w:rsidRDefault="0029706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DA523A" w14:textId="77777777" w:rsidR="00297065" w:rsidRPr="0060455E" w:rsidRDefault="0029706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Koordinatorica školskog preventivnog programa</w:t>
            </w:r>
          </w:p>
          <w:p w14:paraId="33BAC610" w14:textId="77777777" w:rsidR="00413904" w:rsidRPr="0060455E" w:rsidRDefault="0041390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3F10A4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2E33711" w14:textId="57D6BCC9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Ravnateljica</w:t>
            </w:r>
          </w:p>
          <w:p w14:paraId="4AF9BA5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AAEF2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25498C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7942F3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803BAF3" w14:textId="77777777" w:rsidR="00413904" w:rsidRPr="0060455E" w:rsidRDefault="0041390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Voditelji stručnih aktiva razredne i predmetne nastave</w:t>
            </w:r>
          </w:p>
          <w:p w14:paraId="21EDBBD8" w14:textId="4838734D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Organizatori kviza -Patricia i Suzana AA</w:t>
            </w:r>
          </w:p>
          <w:p w14:paraId="3D3FAF38" w14:textId="77777777" w:rsidR="003E70DE" w:rsidRPr="0060455E" w:rsidRDefault="003E70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DF2E78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B688C5B" w14:textId="77777777" w:rsidR="003E70DE" w:rsidRPr="0060455E" w:rsidRDefault="003E70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Učitelj tjelesne i zdravstvene kulture</w:t>
            </w:r>
          </w:p>
          <w:p w14:paraId="0A6495E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9A266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F84F30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CB4D46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2E4435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B979E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0D35C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430F3C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3FD04F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DD561A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7585A7F" w14:textId="1587810E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Ravnateljica i satničar</w:t>
            </w:r>
          </w:p>
          <w:p w14:paraId="3C09DCC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7457A4D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D3566F4" w14:textId="0CF69E9B" w:rsidR="00422D79" w:rsidRPr="0060455E" w:rsidRDefault="004E70F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Ravnateljica, Helena i Ivica</w:t>
            </w:r>
          </w:p>
        </w:tc>
        <w:tc>
          <w:tcPr>
            <w:tcW w:w="2275" w:type="dxa"/>
          </w:tcPr>
          <w:p w14:paraId="6364FE7E" w14:textId="77777777" w:rsidR="00547027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Održana iskustvena radionica o komunikacijskim vještinama (zapisnik sjednice Učiteljskog ili Radničkog vijeća).</w:t>
            </w:r>
          </w:p>
          <w:p w14:paraId="485E28C6" w14:textId="77777777" w:rsidR="00DE14CC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3011B3D" w14:textId="155B6D38" w:rsidR="00DE14CC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Organiziran</w:t>
            </w:r>
            <w:r w:rsidR="006B50E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a stručna ekskurzija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za djelatnike povodom Dana učitelja.</w:t>
            </w:r>
          </w:p>
          <w:p w14:paraId="49995301" w14:textId="77777777" w:rsidR="00DE14CC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7A00880" w14:textId="77777777" w:rsidR="00DE14CC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Zapisnici stručnih aktiva razredne i predmetne nastave.</w:t>
            </w:r>
          </w:p>
          <w:p w14:paraId="6C81A491" w14:textId="77777777" w:rsidR="00DE14CC" w:rsidRPr="0060455E" w:rsidRDefault="00DE14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5C74451" w14:textId="77777777" w:rsidR="00DE14CC" w:rsidRPr="0060455E" w:rsidRDefault="009F1CA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Organizirano i provedeno sportsko natjecanje učitelja i učenika.</w:t>
            </w:r>
          </w:p>
          <w:p w14:paraId="5AA0B80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9A4D45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EA67E3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1BC722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A5EBF0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5735E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5931D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6D8D4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AE7F7A7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BD610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26D1B7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3CA48EF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CEB225C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6E0D4A5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999B1BE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705F0B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BB61ED" w14:textId="50DA23FD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Zapisnici sa stručnih tijela</w:t>
            </w:r>
          </w:p>
        </w:tc>
      </w:tr>
      <w:tr w:rsidR="0060455E" w:rsidRPr="0060455E" w14:paraId="01571E92" w14:textId="77777777" w:rsidTr="00422D79">
        <w:trPr>
          <w:trHeight w:val="1876"/>
        </w:trPr>
        <w:tc>
          <w:tcPr>
            <w:tcW w:w="1853" w:type="dxa"/>
          </w:tcPr>
          <w:p w14:paraId="5F8CCF83" w14:textId="59446386" w:rsidR="00547027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3</w:t>
            </w:r>
            <w:r w:rsidR="008C6CF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6C319D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Kvaliteta organizacije roditeljskih sastanaka u školi</w:t>
            </w:r>
          </w:p>
        </w:tc>
        <w:tc>
          <w:tcPr>
            <w:tcW w:w="1838" w:type="dxa"/>
          </w:tcPr>
          <w:p w14:paraId="3801B180" w14:textId="3C802B8F" w:rsidR="00547027" w:rsidRPr="0060455E" w:rsidRDefault="00EA0B3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Podići kvalitetu organizacije roditeljskih sastanaka u školi.</w:t>
            </w:r>
          </w:p>
        </w:tc>
        <w:tc>
          <w:tcPr>
            <w:tcW w:w="2567" w:type="dxa"/>
          </w:tcPr>
          <w:p w14:paraId="18848D4C" w14:textId="786683CD" w:rsidR="00547027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610C7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.1. </w:t>
            </w:r>
            <w:r w:rsidR="00FD479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Prilikom organizacije predavanja za roditelje svih učenika od 1. do 8. razreda, roditeljski sastanak s razrednicima organizirati za dio roditelja prije zajedničkog predavanja, a za dio </w:t>
            </w:r>
            <w:r w:rsidR="00FD479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roditelja nakon predavanja.</w:t>
            </w:r>
          </w:p>
          <w:p w14:paraId="54FEB252" w14:textId="77777777" w:rsidR="00FD479B" w:rsidRPr="0060455E" w:rsidRDefault="00FD479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4035E55" w14:textId="77E5D8D0" w:rsidR="00593185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59318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="0059318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Na početku školske godine okvirno planirati 4 roditeljska sastanka (2 u 1. polugodištu i 2 u 2. polugodištu).</w:t>
            </w:r>
          </w:p>
        </w:tc>
        <w:tc>
          <w:tcPr>
            <w:tcW w:w="1459" w:type="dxa"/>
          </w:tcPr>
          <w:p w14:paraId="0046ACC3" w14:textId="77777777" w:rsidR="00547027" w:rsidRPr="0060455E" w:rsidRDefault="0054702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25E6C10" w14:textId="6EF172FE" w:rsidR="00547027" w:rsidRPr="0060455E" w:rsidRDefault="008D31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Do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kraja svibnja 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2024.</w:t>
            </w:r>
          </w:p>
        </w:tc>
        <w:tc>
          <w:tcPr>
            <w:tcW w:w="1785" w:type="dxa"/>
          </w:tcPr>
          <w:p w14:paraId="6B6476A1" w14:textId="15746B57" w:rsidR="00547027" w:rsidRPr="0060455E" w:rsidRDefault="008D31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Razrednici od 1. do 8. razreda.</w:t>
            </w:r>
          </w:p>
        </w:tc>
        <w:tc>
          <w:tcPr>
            <w:tcW w:w="2275" w:type="dxa"/>
          </w:tcPr>
          <w:p w14:paraId="0827FE65" w14:textId="6D7CC2E7" w:rsidR="00547027" w:rsidRPr="0060455E" w:rsidRDefault="008D31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Zapisnik roditeljskih sastanaka u e-Dnevniku.</w:t>
            </w:r>
          </w:p>
        </w:tc>
      </w:tr>
      <w:tr w:rsidR="0060455E" w:rsidRPr="0060455E" w14:paraId="74788283" w14:textId="77777777" w:rsidTr="00422D79">
        <w:trPr>
          <w:trHeight w:val="1876"/>
        </w:trPr>
        <w:tc>
          <w:tcPr>
            <w:tcW w:w="1853" w:type="dxa"/>
          </w:tcPr>
          <w:p w14:paraId="78248B1D" w14:textId="00B7F3B8" w:rsidR="00547027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3D4947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950E2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Prostor škole i prezentacija škole</w:t>
            </w:r>
          </w:p>
        </w:tc>
        <w:tc>
          <w:tcPr>
            <w:tcW w:w="1838" w:type="dxa"/>
          </w:tcPr>
          <w:p w14:paraId="2CF9E0F5" w14:textId="73068CF4" w:rsidR="00547027" w:rsidRPr="0060455E" w:rsidRDefault="0020690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Održavati urednim, čistim</w:t>
            </w:r>
            <w:r w:rsidR="00547B2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ugodnim </w:t>
            </w:r>
            <w:r w:rsidR="00547B2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i sigurnim 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prostor i okoliš škole te unaprijediti prezentaciju škole na mrežnoj stranici</w:t>
            </w:r>
            <w:r w:rsidR="00E4104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 društvenim mrežama. </w:t>
            </w:r>
          </w:p>
        </w:tc>
        <w:tc>
          <w:tcPr>
            <w:tcW w:w="2567" w:type="dxa"/>
          </w:tcPr>
          <w:p w14:paraId="21554CB1" w14:textId="0757A2E2" w:rsidR="00422D79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950E2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.1. </w:t>
            </w:r>
            <w:r w:rsidR="00605A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Do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sljedno se pridržavati</w:t>
            </w:r>
            <w:r w:rsidR="00605A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pravil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a</w:t>
            </w:r>
            <w:r w:rsidR="00605A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oko nošenja papuča u školi koj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ih</w:t>
            </w:r>
            <w:r w:rsidR="00605A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se svi učenici od 1. do 8. razreda</w:t>
            </w:r>
            <w:r w:rsidR="00F86F4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trebaju držati. </w:t>
            </w:r>
          </w:p>
          <w:p w14:paraId="5EC8F116" w14:textId="18EEEF0C" w:rsidR="00547027" w:rsidRPr="0060455E" w:rsidRDefault="00B27DB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Domar i spremačice ujutro imaju pristup univerzalnom ključu za otključavanje učeničkih ormarića.</w:t>
            </w:r>
          </w:p>
          <w:p w14:paraId="6DE09D04" w14:textId="77777777" w:rsidR="00605AC4" w:rsidRPr="0060455E" w:rsidRDefault="00605AC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051B957" w14:textId="57956DE0" w:rsidR="00605AC4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605A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.2. Zadužiti učitelje dežurne na ulazu u školu od 7:30 do 8:00 sati da provjeravaju 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nose li učenici papuče.</w:t>
            </w:r>
            <w:r w:rsidR="00F5333E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Svaki učitelj provjerava nose li učenici papuče prilikom ulaska u učionicu</w:t>
            </w:r>
            <w:r w:rsidR="006E064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14:paraId="4BDB32E5" w14:textId="77777777" w:rsidR="00F86F42" w:rsidRPr="0060455E" w:rsidRDefault="00F86F42" w:rsidP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Uvesti evidenciju nenošenja papuča u bilježnicu koja se nalazi u zbornici i služi dežurnom učitelju i razredniku.</w:t>
            </w:r>
          </w:p>
          <w:p w14:paraId="333C67D7" w14:textId="77777777" w:rsidR="00F86F42" w:rsidRPr="0060455E" w:rsidRDefault="00F86F42" w:rsidP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EF2BEC1" w14:textId="709E6AB4" w:rsidR="00E622D5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.3. Uve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sti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posljedice za učenike koji 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(n) </w:t>
            </w:r>
            <w:r w:rsidR="00D452B3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puta prekrše pravilo o nošenju papuča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: 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informira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roditelj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 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o nepoštivanju pravila, izr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eći 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pedagošk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mjer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</w:t>
            </w:r>
            <w:r w:rsidR="00E622D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opomene nakon učestalog kršenja pravila.</w:t>
            </w:r>
          </w:p>
          <w:p w14:paraId="1B95C5E1" w14:textId="77777777" w:rsidR="006032B2" w:rsidRPr="0060455E" w:rsidRDefault="006032B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5774E9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5579488" w14:textId="2F68651E" w:rsidR="006032B2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6032B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.5. </w:t>
            </w:r>
            <w:r w:rsidR="001B69D3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Unaprijediti </w:t>
            </w:r>
            <w:r w:rsidR="001C629B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vizualnu </w:t>
            </w:r>
            <w:r w:rsidR="001B69D3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prezentaciju škole na mrežnoj stranici </w:t>
            </w:r>
            <w:r w:rsidR="001E07C1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educiranjem učitelja o korištenju WordPressa te vođenju i uređivanju mrežne stranice škole (Antun Mikolašević, učitelj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I</w:t>
            </w:r>
            <w:r w:rsidR="001E07C1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nformatike).</w:t>
            </w:r>
          </w:p>
          <w:p w14:paraId="52FC0AB6" w14:textId="23C11729" w:rsidR="00F86F42" w:rsidRPr="0060455E" w:rsidRDefault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Od 9.9.2024. ide nova web stranica te FB i Instagram. </w:t>
            </w:r>
          </w:p>
          <w:p w14:paraId="1EBE6A5B" w14:textId="77777777" w:rsidR="00FF0368" w:rsidRPr="0060455E" w:rsidRDefault="00FF036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937CF94" w14:textId="27F1DDD2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7640CAC" w14:textId="7021619D" w:rsidR="00547027" w:rsidRPr="0060455E" w:rsidRDefault="0054702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C40536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EB97421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0E1E64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F757E7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61EF0F3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466739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2EDB3C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F90723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53EE23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E16DCA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6AFF0F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D2C816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5D9B1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5AADB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74F8455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833E4B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8B8FFA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ABCB5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87A6E7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0F0200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6C1D21E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B64344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3AE357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AF92E5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37C1F0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5FE84C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3875E3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5A79775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84DB25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031001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0F1233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8C8FE3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79C52B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40874AA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39533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F6B33E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77920E4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4B495F2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0BDF5F6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F2BAEC5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D7CBE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9D1835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48EB8D0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C1211D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8D03A73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38EE2F9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D231990" w14:textId="7D0EDDC3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47E49AD" w14:textId="77777777" w:rsidR="00547027" w:rsidRPr="0060455E" w:rsidRDefault="00CC2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Tijekom cijele školske godine (ciljevi 5.1., 5.2., 5.3., 5.4.)</w:t>
            </w:r>
          </w:p>
          <w:p w14:paraId="0DEDB2D4" w14:textId="77777777" w:rsidR="00CC26B4" w:rsidRPr="0060455E" w:rsidRDefault="00CC2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0B01250" w14:textId="77777777" w:rsidR="00CC26B4" w:rsidRPr="0060455E" w:rsidRDefault="00CC2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Do 1.11.2023. (cilj 5.5.)</w:t>
            </w:r>
          </w:p>
          <w:p w14:paraId="782273DB" w14:textId="77777777" w:rsidR="00CC26B4" w:rsidRPr="0060455E" w:rsidRDefault="00CC2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B9485B" w14:textId="77777777" w:rsidR="00CC26B4" w:rsidRPr="0060455E" w:rsidRDefault="00CC2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Do 21.6.2024. (ciljevi 5.6. i 5.7.)</w:t>
            </w:r>
          </w:p>
          <w:p w14:paraId="5A8CF51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FDAE0D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CB3DCE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A158CA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F6BFDD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0A0CA8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6019B9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B9AA7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D48272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DC2379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CC4461F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048790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4149A9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E21CEC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2FFC24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DA4533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7C20A9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DED541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D66332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CF1E67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6987704" w14:textId="77E71A7B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Tijekom cijele nastavne godine</w:t>
            </w:r>
          </w:p>
        </w:tc>
        <w:tc>
          <w:tcPr>
            <w:tcW w:w="1785" w:type="dxa"/>
          </w:tcPr>
          <w:p w14:paraId="610AD875" w14:textId="77777777" w:rsidR="00547027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Ravnateljica škole</w:t>
            </w:r>
          </w:p>
          <w:p w14:paraId="53D06673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FBD208D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Razrednici od 1. do 8. razreda</w:t>
            </w:r>
          </w:p>
          <w:p w14:paraId="0D6B8AA0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4F7F4E3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Dežurni učitelji</w:t>
            </w:r>
          </w:p>
          <w:p w14:paraId="65F08D86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D75073D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Učitelj informatike Antun Mikolašević</w:t>
            </w:r>
          </w:p>
          <w:p w14:paraId="28D9737F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1962337" w14:textId="77777777" w:rsidR="004658C2" w:rsidRPr="0060455E" w:rsidRDefault="004658C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Domar škole</w:t>
            </w:r>
          </w:p>
          <w:p w14:paraId="62E1CF09" w14:textId="77777777" w:rsidR="00E90245" w:rsidRPr="0060455E" w:rsidRDefault="00E9024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5A4F80A" w14:textId="77777777" w:rsidR="00E90245" w:rsidRPr="0060455E" w:rsidRDefault="00E9024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Spremačice</w:t>
            </w:r>
          </w:p>
          <w:p w14:paraId="1468E6C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D2BA38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B18235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778EBF3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8FC53E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E0760F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CD6B1E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E4D052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1EDDB3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E99F51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1F3FBB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9AB70C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E4D520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25662EB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A3DB15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65ED18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34ACAE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9BE1F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717DB21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Dežurni učitelji i razrednici</w:t>
            </w:r>
          </w:p>
          <w:p w14:paraId="659186D2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7A4825E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51B2646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F36EC9E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99D2058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E28F98A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B7AE85F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D2C4BD9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725FC5E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528479D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D62BC8F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888DD68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1297F90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B806D8B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3EE03BF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5744078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1DD12E0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2CEFFEF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21A95CB" w14:textId="0C82C450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1FD0F0A" w14:textId="77777777" w:rsidR="00547027" w:rsidRPr="0060455E" w:rsidRDefault="00AB018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Učenici se pridržavaju pravila i nose papuče u školi.</w:t>
            </w:r>
          </w:p>
          <w:p w14:paraId="51809B78" w14:textId="77777777" w:rsidR="00AB018F" w:rsidRPr="0060455E" w:rsidRDefault="00AB018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5F6DA66" w14:textId="77777777" w:rsidR="00AB018F" w:rsidRPr="0060455E" w:rsidRDefault="00AB018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Učitelji redovito dežuraju na ulasku u školu i na školskim hodnicima te nadziru nošenje papuča.</w:t>
            </w:r>
          </w:p>
          <w:p w14:paraId="2B88FE34" w14:textId="77777777" w:rsidR="00AB018F" w:rsidRPr="0060455E" w:rsidRDefault="00AB018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8081D8A" w14:textId="77777777" w:rsidR="00AB018F" w:rsidRPr="0060455E" w:rsidRDefault="007F6F4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Učenici ne koriste mobitele na nastavi.</w:t>
            </w:r>
          </w:p>
          <w:p w14:paraId="0FD2EAE4" w14:textId="77777777" w:rsidR="007F6F43" w:rsidRPr="0060455E" w:rsidRDefault="007F6F4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A6920FC" w14:textId="77777777" w:rsidR="007F6F43" w:rsidRPr="0060455E" w:rsidRDefault="0016656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Škola ima novu mrežnu stranicu koja se redovito uređuje i ažurira.</w:t>
            </w:r>
          </w:p>
          <w:p w14:paraId="3287BABE" w14:textId="77777777" w:rsidR="0016656E" w:rsidRPr="0060455E" w:rsidRDefault="0016656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B7E4742" w14:textId="5BB45155" w:rsidR="004427A9" w:rsidRPr="0060455E" w:rsidRDefault="004427A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Uređena staza pokraj školskog igrališta.</w:t>
            </w:r>
          </w:p>
          <w:p w14:paraId="04486518" w14:textId="77777777" w:rsidR="004427A9" w:rsidRPr="0060455E" w:rsidRDefault="004427A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ED506D2" w14:textId="77777777" w:rsidR="00B433A5" w:rsidRPr="0060455E" w:rsidRDefault="00B433A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Popravljena ograda pokraj ulaza u školsku sportsku dvoranu.</w:t>
            </w:r>
          </w:p>
          <w:p w14:paraId="2121798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F5A91F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F4DA45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1AB71B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AAB605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DA61CB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22AB2C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8E9B78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3B7CC4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61D59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Školska bilježnica za evidenciju</w:t>
            </w:r>
          </w:p>
          <w:p w14:paraId="1FAD0AC3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97A958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3749D0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983B73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69CB72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4FFF0A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754F72F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983AEF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B8D9C9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2280774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2EB4907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ADE275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BDA7D7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EABF60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C16050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5BB95E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DFF9B37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02AC0E3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429FF1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47A1A3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7BE9F7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18DED1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BCA57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7E6510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EE5862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887220B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0F14F34" w14:textId="62A5ED5F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60455E" w:rsidRPr="0060455E" w14:paraId="0C2C40EE" w14:textId="77777777" w:rsidTr="00422D79">
        <w:trPr>
          <w:trHeight w:val="1876"/>
        </w:trPr>
        <w:tc>
          <w:tcPr>
            <w:tcW w:w="1853" w:type="dxa"/>
          </w:tcPr>
          <w:p w14:paraId="4877B1CB" w14:textId="35338324" w:rsidR="00547027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5</w:t>
            </w:r>
            <w:r w:rsidR="00BB6F7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DC117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Rad Tima za kvalitetu škole</w:t>
            </w:r>
          </w:p>
        </w:tc>
        <w:tc>
          <w:tcPr>
            <w:tcW w:w="1838" w:type="dxa"/>
          </w:tcPr>
          <w:p w14:paraId="32EC967C" w14:textId="7AEB32DA" w:rsidR="00547027" w:rsidRPr="0060455E" w:rsidRDefault="0031187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Unaprijediti kvalitetu rada Tima za kvalitetu škole.</w:t>
            </w:r>
          </w:p>
        </w:tc>
        <w:tc>
          <w:tcPr>
            <w:tcW w:w="2567" w:type="dxa"/>
          </w:tcPr>
          <w:p w14:paraId="524C710A" w14:textId="25207F96" w:rsidR="00972BEC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972BE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972BEC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9E3C8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A24C5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Na početku šk. god. </w:t>
            </w:r>
            <w:r w:rsidR="00166C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od </w:t>
            </w:r>
            <w:r w:rsidR="00F86F4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  <w:r w:rsidR="00166C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članova</w:t>
            </w:r>
            <w:r w:rsidR="006441C4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Tima za kvalitetu zadužiti:</w:t>
            </w:r>
          </w:p>
          <w:p w14:paraId="0FF46A29" w14:textId="3B41A793" w:rsidR="006441C4" w:rsidRPr="0060455E" w:rsidRDefault="006441C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- 1 člana za koordinaciju samovrednovanja škole (u čijem planiranju sudjeluju svi članovi),</w:t>
            </w:r>
          </w:p>
          <w:p w14:paraId="50D1CD1F" w14:textId="2B5BF0AE" w:rsidR="006441C4" w:rsidRPr="0060455E" w:rsidRDefault="006441C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- 3 člana za planiranje Razvojnog plana škole,</w:t>
            </w:r>
          </w:p>
          <w:p w14:paraId="012D206D" w14:textId="67A449C2" w:rsidR="006441C4" w:rsidRPr="0060455E" w:rsidRDefault="006441C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- 2 člana za provjeru realizacije Razvojnog plana škole,</w:t>
            </w:r>
          </w:p>
          <w:p w14:paraId="24AE8D7E" w14:textId="689944E4" w:rsidR="006441C4" w:rsidRPr="0060455E" w:rsidRDefault="006441C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- 3 člana za planiranje novog Razvojnog plana škole.</w:t>
            </w:r>
          </w:p>
          <w:p w14:paraId="42AC2CC9" w14:textId="77777777" w:rsidR="005A0085" w:rsidRPr="0060455E" w:rsidRDefault="005A008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ADED3E" w14:textId="77777777" w:rsidR="005A0085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5A008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="005A0085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C478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Organizirati barem 1 sastanak u 1. i barem 2 sastanka Tima za kvalitetu u 2. </w:t>
            </w:r>
            <w:r w:rsidR="00C4785F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polugodištu s unaprijed definiranim dnevnim redom.</w:t>
            </w:r>
            <w:r w:rsidR="00F86F42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14:paraId="3955CF71" w14:textId="400928CC" w:rsidR="00F86F42" w:rsidRPr="0060455E" w:rsidRDefault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Planirano ponedjeljkom. </w:t>
            </w:r>
          </w:p>
        </w:tc>
        <w:tc>
          <w:tcPr>
            <w:tcW w:w="1459" w:type="dxa"/>
          </w:tcPr>
          <w:p w14:paraId="2C03E4F7" w14:textId="43599235" w:rsidR="00547027" w:rsidRPr="0060455E" w:rsidRDefault="00AE5C1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Hrana/piće na sastancima Tima za kvalitetu.</w:t>
            </w:r>
          </w:p>
        </w:tc>
        <w:tc>
          <w:tcPr>
            <w:tcW w:w="1600" w:type="dxa"/>
          </w:tcPr>
          <w:p w14:paraId="2C739313" w14:textId="599E1CE0" w:rsidR="00DA77A4" w:rsidRPr="0060455E" w:rsidRDefault="00DA77A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8DE1458" w14:textId="59A413A1" w:rsidR="00547027" w:rsidRPr="0060455E" w:rsidRDefault="00CF1F2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Tim za kvalitetu škole</w:t>
            </w:r>
          </w:p>
        </w:tc>
        <w:tc>
          <w:tcPr>
            <w:tcW w:w="2275" w:type="dxa"/>
          </w:tcPr>
          <w:p w14:paraId="69F0487C" w14:textId="77777777" w:rsidR="00547027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Imenovani i zaduženi članovi Tima za kvalitetu.</w:t>
            </w:r>
          </w:p>
          <w:p w14:paraId="6B764BDC" w14:textId="77777777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17671D2" w14:textId="77777777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Provedeno samovrednovanje škole.</w:t>
            </w:r>
          </w:p>
          <w:p w14:paraId="47A3258D" w14:textId="77777777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49BBB54" w14:textId="77777777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Održana barem 3 sastanka Tima za kvalitetu tijekom školske godine.</w:t>
            </w:r>
          </w:p>
          <w:p w14:paraId="369D741C" w14:textId="77777777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ABF6902" w14:textId="75FE9754" w:rsidR="00DB0D34" w:rsidRPr="0060455E" w:rsidRDefault="00DB0D3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Usvojen Razvojni plan škole na sastanku Tima za kvalitetu za šk. god. 2024./2025.</w:t>
            </w:r>
          </w:p>
        </w:tc>
      </w:tr>
      <w:tr w:rsidR="00422D79" w:rsidRPr="0060455E" w14:paraId="06AB2DAB" w14:textId="77777777" w:rsidTr="00422D79">
        <w:trPr>
          <w:trHeight w:val="1876"/>
        </w:trPr>
        <w:tc>
          <w:tcPr>
            <w:tcW w:w="1853" w:type="dxa"/>
          </w:tcPr>
          <w:p w14:paraId="23DAA643" w14:textId="5A168B04" w:rsidR="00422D79" w:rsidRPr="0060455E" w:rsidRDefault="00E4104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 Odnos među učenicima</w:t>
            </w:r>
          </w:p>
        </w:tc>
        <w:tc>
          <w:tcPr>
            <w:tcW w:w="1838" w:type="dxa"/>
          </w:tcPr>
          <w:p w14:paraId="162923DF" w14:textId="21C69964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Unaprijediti kvalitetu komunikacije i odnosa među učenicima</w:t>
            </w:r>
          </w:p>
        </w:tc>
        <w:tc>
          <w:tcPr>
            <w:tcW w:w="2567" w:type="dxa"/>
          </w:tcPr>
          <w:p w14:paraId="4EFB4284" w14:textId="24BFEA38" w:rsidR="00422D79" w:rsidRPr="0060455E" w:rsidRDefault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.1. Povezivanje učenika sudjelovanjem na zajedničkim aktivnostima i razvoja osjećaja pripadnosti škole. Svaki razredni odjel zadužen je za brigu o određenom segmentu škole (recikliranje, volonteri, prezentacija škole kroz društvene mreže)</w:t>
            </w:r>
          </w:p>
          <w:p w14:paraId="0AEBB717" w14:textId="77777777" w:rsidR="00715D3D" w:rsidRPr="0060455E" w:rsidRDefault="00715D3D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8929DA" w14:textId="6CE43C57" w:rsidR="00A03FCC" w:rsidRPr="0060455E" w:rsidRDefault="00715D3D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6.2 Briga učenika o čišćenju okoliša škole. </w:t>
            </w:r>
          </w:p>
          <w:p w14:paraId="0E45D3E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620AE75" w14:textId="5B67E0E3" w:rsidR="00422D79" w:rsidRPr="0060455E" w:rsidRDefault="00F86F4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92126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Dosljedna provedba radionica na SR – razvoj socijalnih vještina, soci emocionalni razvoj, emocionalna i </w:t>
            </w:r>
            <w:r w:rsidR="00422D7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psihološka otpornost i razredna zajednica kao zaštitni faktor.</w:t>
            </w:r>
          </w:p>
          <w:p w14:paraId="3F14615C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Senzibilizacija za različitost i razvoj empatije. </w:t>
            </w:r>
          </w:p>
          <w:p w14:paraId="5859EA1B" w14:textId="77777777" w:rsidR="00A03FCC" w:rsidRPr="0060455E" w:rsidRDefault="00A03F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E21D07A" w14:textId="6B39EB35" w:rsidR="00A03FCC" w:rsidRPr="0060455E" w:rsidRDefault="00A03FC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6.</w:t>
            </w:r>
            <w:r w:rsidR="00921268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4.</w:t>
            </w: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Prevencija e-nasilja kroz radionice Sigurnost na internetu. </w:t>
            </w:r>
          </w:p>
          <w:p w14:paraId="45C6A6FB" w14:textId="77777777" w:rsidR="004E70F9" w:rsidRPr="0060455E" w:rsidRDefault="004E70F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351F016" w14:textId="49B23AFA" w:rsidR="004E70F9" w:rsidRPr="0060455E" w:rsidRDefault="0092126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6.5. </w:t>
            </w:r>
            <w:r w:rsidR="004E70F9"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Organiziranje dopunske i pripremne nastave za učenike inojezičare. Senzibilizacija razrednih odjela za uključivanje učenika iz drugačijih kultura. </w:t>
            </w:r>
          </w:p>
        </w:tc>
        <w:tc>
          <w:tcPr>
            <w:tcW w:w="1459" w:type="dxa"/>
          </w:tcPr>
          <w:p w14:paraId="02E2477F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4CC3C3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Velike plastične kutije za odlaganje plastičnih boca,</w:t>
            </w:r>
          </w:p>
          <w:p w14:paraId="7B61A7F9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Postojeća tehnološka oprema</w:t>
            </w:r>
          </w:p>
          <w:p w14:paraId="04589EC0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39C709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6FC5B5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63C98A3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82EA1EF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C13C73D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9AB17A3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F00F571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76EEBB7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6E8D09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07A77A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DBBC30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2DC2F72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6C1D53E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B209E4D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18F49AE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75BFEB0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71A32461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9092DF" w14:textId="77777777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5F41A50" w14:textId="0A88AE3C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Razrednici i informatičari. </w:t>
            </w:r>
          </w:p>
          <w:p w14:paraId="3974602C" w14:textId="7E5F37FE" w:rsidR="00A03FCC" w:rsidRPr="0060455E" w:rsidRDefault="00A03FCC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8BFE5CB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DF191D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4DCA2A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6600848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6602F4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D63D9B2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Tijekom cijele nastavne godine</w:t>
            </w:r>
          </w:p>
          <w:p w14:paraId="15F1ECF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D39186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02DF93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4AA21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2F147F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E25C4C6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4257BC2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09A4C34" w14:textId="79DE628B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Tijekom cijele nastavne godine</w:t>
            </w:r>
          </w:p>
        </w:tc>
        <w:tc>
          <w:tcPr>
            <w:tcW w:w="1785" w:type="dxa"/>
          </w:tcPr>
          <w:p w14:paraId="38B89B5D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447B89E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FE656EA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Volonteri – Sandra Erić</w:t>
            </w:r>
          </w:p>
          <w:p w14:paraId="52A12D31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C4F970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Recikliranje – Suzana AA</w:t>
            </w:r>
          </w:p>
          <w:p w14:paraId="6460D1E9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61BB99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Društvene mreže – Patricia </w:t>
            </w:r>
          </w:p>
          <w:p w14:paraId="4D66C242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D7036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Unutrašnje uređenje škole – Katarina PB</w:t>
            </w:r>
          </w:p>
          <w:p w14:paraId="487EE33E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43EB33B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4F6BA3F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DE126F6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1A547A8" w14:textId="77777777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A6A4705" w14:textId="05FE9C14" w:rsidR="00422D79" w:rsidRPr="0060455E" w:rsidRDefault="00422D79" w:rsidP="00422D7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Razrednici i stručne suradnice</w:t>
            </w:r>
          </w:p>
        </w:tc>
        <w:tc>
          <w:tcPr>
            <w:tcW w:w="2275" w:type="dxa"/>
          </w:tcPr>
          <w:p w14:paraId="446933D8" w14:textId="77777777" w:rsidR="00422D79" w:rsidRPr="0060455E" w:rsidRDefault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18BFBC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565E265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AF45A77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3FC0C1D" w14:textId="77777777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Rezultati vidljivi unutar i izvan škole te na društvenom mrežama</w:t>
            </w:r>
          </w:p>
          <w:p w14:paraId="76291A52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939CAD0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16DCB2F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B3C9E7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6F377E9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C536F3A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7033E38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2C6BFF0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F4182E1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847D218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74CF669" w14:textId="77777777" w:rsidR="00422D79" w:rsidRPr="0060455E" w:rsidRDefault="00422D79" w:rsidP="00422D79">
            <w:pPr>
              <w:ind w:firstLine="70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A338CBE" w14:textId="25962CDA" w:rsidR="00422D79" w:rsidRPr="0060455E" w:rsidRDefault="00422D79" w:rsidP="00422D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0455E">
              <w:rPr>
                <w:rFonts w:ascii="Cambria" w:hAnsi="Cambria"/>
                <w:color w:val="000000" w:themeColor="text1"/>
                <w:sz w:val="24"/>
                <w:szCs w:val="24"/>
              </w:rPr>
              <w:t>Bilješke u e-dnevniku</w:t>
            </w:r>
          </w:p>
        </w:tc>
      </w:tr>
    </w:tbl>
    <w:p w14:paraId="1FEB1F29" w14:textId="77777777" w:rsidR="004F463A" w:rsidRPr="0060455E" w:rsidRDefault="004F463A">
      <w:pPr>
        <w:rPr>
          <w:rFonts w:ascii="Cambria" w:hAnsi="Cambria"/>
          <w:color w:val="000000" w:themeColor="text1"/>
          <w:sz w:val="24"/>
          <w:szCs w:val="24"/>
        </w:rPr>
      </w:pPr>
    </w:p>
    <w:sectPr w:rsidR="004F463A" w:rsidRPr="0060455E" w:rsidSect="005470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ADF22" w14:textId="77777777" w:rsidR="00AF3A18" w:rsidRDefault="00AF3A18" w:rsidP="00602D44">
      <w:pPr>
        <w:spacing w:after="0" w:line="240" w:lineRule="auto"/>
      </w:pPr>
      <w:r>
        <w:separator/>
      </w:r>
    </w:p>
  </w:endnote>
  <w:endnote w:type="continuationSeparator" w:id="0">
    <w:p w14:paraId="6C77CE2A" w14:textId="77777777" w:rsidR="00AF3A18" w:rsidRDefault="00AF3A18" w:rsidP="0060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1C89" w14:textId="77777777" w:rsidR="00AF3A18" w:rsidRDefault="00AF3A18" w:rsidP="00602D44">
      <w:pPr>
        <w:spacing w:after="0" w:line="240" w:lineRule="auto"/>
      </w:pPr>
      <w:r>
        <w:separator/>
      </w:r>
    </w:p>
  </w:footnote>
  <w:footnote w:type="continuationSeparator" w:id="0">
    <w:p w14:paraId="2740C163" w14:textId="77777777" w:rsidR="00AF3A18" w:rsidRDefault="00AF3A18" w:rsidP="00602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27"/>
    <w:rsid w:val="00027BC5"/>
    <w:rsid w:val="00033924"/>
    <w:rsid w:val="00046149"/>
    <w:rsid w:val="00054A5F"/>
    <w:rsid w:val="0005509D"/>
    <w:rsid w:val="00064A25"/>
    <w:rsid w:val="00073FEA"/>
    <w:rsid w:val="00076F17"/>
    <w:rsid w:val="00082E7C"/>
    <w:rsid w:val="00085100"/>
    <w:rsid w:val="00085271"/>
    <w:rsid w:val="000E482A"/>
    <w:rsid w:val="00101BA9"/>
    <w:rsid w:val="0013504A"/>
    <w:rsid w:val="0016656E"/>
    <w:rsid w:val="00166C79"/>
    <w:rsid w:val="00173EA3"/>
    <w:rsid w:val="00196E04"/>
    <w:rsid w:val="001B69D3"/>
    <w:rsid w:val="001B73CF"/>
    <w:rsid w:val="001C1F74"/>
    <w:rsid w:val="001C629B"/>
    <w:rsid w:val="001E07C1"/>
    <w:rsid w:val="001E4D91"/>
    <w:rsid w:val="00206903"/>
    <w:rsid w:val="00292A43"/>
    <w:rsid w:val="00297065"/>
    <w:rsid w:val="002A31F9"/>
    <w:rsid w:val="002D7359"/>
    <w:rsid w:val="00311877"/>
    <w:rsid w:val="0032126D"/>
    <w:rsid w:val="0035593B"/>
    <w:rsid w:val="0035690F"/>
    <w:rsid w:val="00377193"/>
    <w:rsid w:val="003774C5"/>
    <w:rsid w:val="003A3AA0"/>
    <w:rsid w:val="003A5C2A"/>
    <w:rsid w:val="003B792B"/>
    <w:rsid w:val="003C33B6"/>
    <w:rsid w:val="003D4947"/>
    <w:rsid w:val="003E70DE"/>
    <w:rsid w:val="003F4445"/>
    <w:rsid w:val="00406534"/>
    <w:rsid w:val="00413904"/>
    <w:rsid w:val="00422D79"/>
    <w:rsid w:val="00437F9F"/>
    <w:rsid w:val="004427A9"/>
    <w:rsid w:val="004658C2"/>
    <w:rsid w:val="0046767E"/>
    <w:rsid w:val="004B671F"/>
    <w:rsid w:val="004C50F8"/>
    <w:rsid w:val="004D5665"/>
    <w:rsid w:val="004E70F9"/>
    <w:rsid w:val="004F463A"/>
    <w:rsid w:val="00547027"/>
    <w:rsid w:val="00547B29"/>
    <w:rsid w:val="00575086"/>
    <w:rsid w:val="005817D6"/>
    <w:rsid w:val="00593185"/>
    <w:rsid w:val="005A0085"/>
    <w:rsid w:val="005F41EE"/>
    <w:rsid w:val="005F665D"/>
    <w:rsid w:val="00602D44"/>
    <w:rsid w:val="006032B2"/>
    <w:rsid w:val="0060455E"/>
    <w:rsid w:val="00605AC4"/>
    <w:rsid w:val="00610C7B"/>
    <w:rsid w:val="00611DE8"/>
    <w:rsid w:val="006441C4"/>
    <w:rsid w:val="00693501"/>
    <w:rsid w:val="00693E28"/>
    <w:rsid w:val="006B50E8"/>
    <w:rsid w:val="006C319D"/>
    <w:rsid w:val="006C5A81"/>
    <w:rsid w:val="006D18AD"/>
    <w:rsid w:val="006E064B"/>
    <w:rsid w:val="006F7C48"/>
    <w:rsid w:val="00715D3D"/>
    <w:rsid w:val="00765AEB"/>
    <w:rsid w:val="007F3F90"/>
    <w:rsid w:val="007F6F43"/>
    <w:rsid w:val="00811BDC"/>
    <w:rsid w:val="008313FD"/>
    <w:rsid w:val="00852484"/>
    <w:rsid w:val="00855184"/>
    <w:rsid w:val="0086587A"/>
    <w:rsid w:val="008873FC"/>
    <w:rsid w:val="00890372"/>
    <w:rsid w:val="008A3BC6"/>
    <w:rsid w:val="008C6CFB"/>
    <w:rsid w:val="008C7663"/>
    <w:rsid w:val="008D31F1"/>
    <w:rsid w:val="008E0AFC"/>
    <w:rsid w:val="00921268"/>
    <w:rsid w:val="0093654C"/>
    <w:rsid w:val="00950E28"/>
    <w:rsid w:val="009536D1"/>
    <w:rsid w:val="00963185"/>
    <w:rsid w:val="00972BEC"/>
    <w:rsid w:val="009743F9"/>
    <w:rsid w:val="009B2B68"/>
    <w:rsid w:val="009C0536"/>
    <w:rsid w:val="009E3C84"/>
    <w:rsid w:val="009F1CA5"/>
    <w:rsid w:val="009F715F"/>
    <w:rsid w:val="00A03FCC"/>
    <w:rsid w:val="00A14F62"/>
    <w:rsid w:val="00A24C58"/>
    <w:rsid w:val="00A40CDE"/>
    <w:rsid w:val="00A455BF"/>
    <w:rsid w:val="00A47217"/>
    <w:rsid w:val="00A5169D"/>
    <w:rsid w:val="00A60DEC"/>
    <w:rsid w:val="00A70F1D"/>
    <w:rsid w:val="00A9006A"/>
    <w:rsid w:val="00AA6393"/>
    <w:rsid w:val="00AB018F"/>
    <w:rsid w:val="00AE091E"/>
    <w:rsid w:val="00AE5C10"/>
    <w:rsid w:val="00AE5E00"/>
    <w:rsid w:val="00AE76BF"/>
    <w:rsid w:val="00AF3A18"/>
    <w:rsid w:val="00AF535C"/>
    <w:rsid w:val="00B27DB5"/>
    <w:rsid w:val="00B40C0D"/>
    <w:rsid w:val="00B433A5"/>
    <w:rsid w:val="00B81C02"/>
    <w:rsid w:val="00B93E0A"/>
    <w:rsid w:val="00BA096F"/>
    <w:rsid w:val="00BB6F75"/>
    <w:rsid w:val="00BC0BFA"/>
    <w:rsid w:val="00BC61EA"/>
    <w:rsid w:val="00C4785F"/>
    <w:rsid w:val="00C5089D"/>
    <w:rsid w:val="00C769DF"/>
    <w:rsid w:val="00CA3C51"/>
    <w:rsid w:val="00CC26B4"/>
    <w:rsid w:val="00CE020A"/>
    <w:rsid w:val="00CF1F2F"/>
    <w:rsid w:val="00CF5A80"/>
    <w:rsid w:val="00D218FF"/>
    <w:rsid w:val="00D311E4"/>
    <w:rsid w:val="00D452B3"/>
    <w:rsid w:val="00D74FB1"/>
    <w:rsid w:val="00D82BAA"/>
    <w:rsid w:val="00D94DED"/>
    <w:rsid w:val="00DA77A4"/>
    <w:rsid w:val="00DB0D34"/>
    <w:rsid w:val="00DC1172"/>
    <w:rsid w:val="00DC1D6F"/>
    <w:rsid w:val="00DE14CC"/>
    <w:rsid w:val="00DE74F3"/>
    <w:rsid w:val="00E36048"/>
    <w:rsid w:val="00E370AE"/>
    <w:rsid w:val="00E41048"/>
    <w:rsid w:val="00E559AA"/>
    <w:rsid w:val="00E622D5"/>
    <w:rsid w:val="00E7491E"/>
    <w:rsid w:val="00E838F8"/>
    <w:rsid w:val="00E90245"/>
    <w:rsid w:val="00EA0B38"/>
    <w:rsid w:val="00EA3217"/>
    <w:rsid w:val="00ED2E5F"/>
    <w:rsid w:val="00EE297E"/>
    <w:rsid w:val="00EE2E32"/>
    <w:rsid w:val="00EE5C57"/>
    <w:rsid w:val="00F4310F"/>
    <w:rsid w:val="00F5016B"/>
    <w:rsid w:val="00F5333E"/>
    <w:rsid w:val="00F82A16"/>
    <w:rsid w:val="00F86F42"/>
    <w:rsid w:val="00FB4EA8"/>
    <w:rsid w:val="00FD479B"/>
    <w:rsid w:val="00FE3AED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62EF"/>
  <w15:chartTrackingRefBased/>
  <w15:docId w15:val="{5AA42CED-0323-4E55-B3A6-A4D78C43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4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4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38158DE80EE4ABDD7B516F55DE7DF" ma:contentTypeVersion="14" ma:contentTypeDescription="Stvaranje novog dokumenta." ma:contentTypeScope="" ma:versionID="fbe0d72f37047cc95267f7c0ff5644d5">
  <xsd:schema xmlns:xsd="http://www.w3.org/2001/XMLSchema" xmlns:xs="http://www.w3.org/2001/XMLSchema" xmlns:p="http://schemas.microsoft.com/office/2006/metadata/properties" xmlns:ns2="c7218ee5-c0e5-4951-80cf-c77110bf13b8" xmlns:ns3="a7390dcb-b0fe-480f-89c4-48cd84f46644" targetNamespace="http://schemas.microsoft.com/office/2006/metadata/properties" ma:root="true" ma:fieldsID="c40cd433dd1d76d8a92045e9a9ffaf14" ns2:_="" ns3:_="">
    <xsd:import namespace="c7218ee5-c0e5-4951-80cf-c77110bf13b8"/>
    <xsd:import namespace="a7390dcb-b0fe-480f-89c4-48cd84f46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18ee5-c0e5-4951-80cf-c77110bf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90dcb-b0fe-480f-89c4-48cd84f466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dc9e7-153c-42ed-a407-3adcd88d24cf}" ma:internalName="TaxCatchAll" ma:showField="CatchAllData" ma:web="a7390dcb-b0fe-480f-89c4-48cd84f46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18ee5-c0e5-4951-80cf-c77110bf13b8">
      <Terms xmlns="http://schemas.microsoft.com/office/infopath/2007/PartnerControls"/>
    </lcf76f155ced4ddcb4097134ff3c332f>
    <TaxCatchAll xmlns="a7390dcb-b0fe-480f-89c4-48cd84f466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0D5BA-B0B3-46CB-83E2-4B3E5EA4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18ee5-c0e5-4951-80cf-c77110bf13b8"/>
    <ds:schemaRef ds:uri="a7390dcb-b0fe-480f-89c4-48cd84f46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8C5A9-E06C-41CA-885A-C98E3000F00B}">
  <ds:schemaRefs>
    <ds:schemaRef ds:uri="http://schemas.microsoft.com/office/2006/metadata/properties"/>
    <ds:schemaRef ds:uri="http://schemas.microsoft.com/office/infopath/2007/PartnerControls"/>
    <ds:schemaRef ds:uri="c7218ee5-c0e5-4951-80cf-c77110bf13b8"/>
    <ds:schemaRef ds:uri="a7390dcb-b0fe-480f-89c4-48cd84f46644"/>
  </ds:schemaRefs>
</ds:datastoreItem>
</file>

<file path=customXml/itemProps3.xml><?xml version="1.0" encoding="utf-8"?>
<ds:datastoreItem xmlns:ds="http://schemas.openxmlformats.org/officeDocument/2006/customXml" ds:itemID="{902EF2AA-2773-47B3-B077-05EAFFFE9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Vrankić</dc:creator>
  <cp:keywords/>
  <dc:description/>
  <cp:lastModifiedBy>Antun Mikolasevic</cp:lastModifiedBy>
  <cp:revision>5</cp:revision>
  <cp:lastPrinted>2023-06-12T12:12:00Z</cp:lastPrinted>
  <dcterms:created xsi:type="dcterms:W3CDTF">2024-07-11T08:12:00Z</dcterms:created>
  <dcterms:modified xsi:type="dcterms:W3CDTF">2024-09-25T19:06:00Z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0x01010082338158DE80EE4ABDD7B516F55DE7DF</vt:lpwstr>
  </property>
</Properties>
</file>